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D5C0" w14:textId="6429DCB0" w:rsidR="009A5238" w:rsidRDefault="009A5238" w:rsidP="009A5238">
      <w:pPr>
        <w:pStyle w:val="ListParagraph"/>
        <w:ind w:left="360"/>
        <w:rPr>
          <w:rFonts w:ascii="Arial" w:hAnsi="Arial" w:cs="Arial"/>
          <w:b/>
          <w:bCs/>
          <w:sz w:val="24"/>
          <w:szCs w:val="24"/>
        </w:rPr>
      </w:pPr>
      <w:r w:rsidRPr="00C31095">
        <w:rPr>
          <w:rFonts w:ascii="Arial" w:hAnsi="Arial" w:cs="Arial"/>
          <w:b/>
          <w:bCs/>
          <w:sz w:val="24"/>
          <w:szCs w:val="24"/>
        </w:rPr>
        <w:t xml:space="preserve">Evacuation Plan Procedure </w:t>
      </w:r>
    </w:p>
    <w:p w14:paraId="7F9A9BE7" w14:textId="77777777" w:rsidR="00C31095" w:rsidRPr="00C31095" w:rsidRDefault="00C31095" w:rsidP="009A5238">
      <w:pPr>
        <w:pStyle w:val="ListParagraph"/>
        <w:ind w:left="360"/>
        <w:rPr>
          <w:rFonts w:ascii="Arial" w:hAnsi="Arial" w:cs="Arial"/>
          <w:b/>
          <w:bCs/>
          <w:sz w:val="24"/>
          <w:szCs w:val="24"/>
        </w:rPr>
      </w:pPr>
    </w:p>
    <w:p w14:paraId="350439DC" w14:textId="57132A27" w:rsidR="009A5238" w:rsidRPr="00C31095" w:rsidRDefault="009A5238" w:rsidP="009A5238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-Read in conjunction with our Fire procedure</w:t>
      </w:r>
    </w:p>
    <w:p w14:paraId="30ADECF6" w14:textId="77777777" w:rsidR="009A5238" w:rsidRPr="00C31095" w:rsidRDefault="009A5238" w:rsidP="009A5238">
      <w:pPr>
        <w:pStyle w:val="ListParagraph"/>
        <w:ind w:left="360"/>
        <w:rPr>
          <w:rFonts w:ascii="Arial" w:hAnsi="Arial" w:cs="Arial"/>
          <w:b/>
          <w:bCs/>
          <w:sz w:val="24"/>
          <w:szCs w:val="24"/>
        </w:rPr>
      </w:pPr>
      <w:r w:rsidRPr="00C31095">
        <w:rPr>
          <w:rFonts w:ascii="Arial" w:hAnsi="Arial" w:cs="Arial"/>
          <w:b/>
          <w:bCs/>
          <w:sz w:val="24"/>
          <w:szCs w:val="24"/>
        </w:rPr>
        <w:t>Closure due to:</w:t>
      </w:r>
    </w:p>
    <w:p w14:paraId="1B68546A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Severe Weather</w:t>
      </w:r>
    </w:p>
    <w:p w14:paraId="0C7B1F15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Enhanced health and safety during an outbreak of an infectious illness.</w:t>
      </w:r>
    </w:p>
    <w:p w14:paraId="6A64216C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Serious accident, illness, injury or death of a child or staff – See sudden accident or medical emergency attached to our first aid policy.</w:t>
      </w:r>
    </w:p>
    <w:p w14:paraId="1E63204D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Damage to property</w:t>
      </w:r>
    </w:p>
    <w:p w14:paraId="5BDAEB4F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Heating failure</w:t>
      </w:r>
    </w:p>
    <w:p w14:paraId="78821E85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Staff sickness</w:t>
      </w:r>
    </w:p>
    <w:p w14:paraId="32D9D8F1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Criminal activity</w:t>
      </w:r>
    </w:p>
    <w:p w14:paraId="6A645C81" w14:textId="77777777" w:rsidR="009A5238" w:rsidRPr="00C31095" w:rsidRDefault="009A5238" w:rsidP="009A52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The effects of a disaster in the local community.</w:t>
      </w:r>
    </w:p>
    <w:p w14:paraId="273DC198" w14:textId="77777777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TOG would close if we cannot maintain our adult-child ratios and keep our children safe and secure. We would inform parents as soon as we are aware of any situations when they occur, by phone or email.</w:t>
      </w:r>
    </w:p>
    <w:p w14:paraId="073899F2" w14:textId="2D1E65F4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 xml:space="preserve">If the building needed to be evacuated due to fire or an unforeseen </w:t>
      </w:r>
      <w:r w:rsidR="00000A96" w:rsidRPr="00C31095">
        <w:rPr>
          <w:rFonts w:ascii="Arial" w:hAnsi="Arial" w:cs="Arial"/>
          <w:sz w:val="24"/>
          <w:szCs w:val="24"/>
        </w:rPr>
        <w:t>emergency,</w:t>
      </w:r>
      <w:r w:rsidRPr="00C31095">
        <w:rPr>
          <w:rFonts w:ascii="Arial" w:hAnsi="Arial" w:cs="Arial"/>
          <w:sz w:val="24"/>
          <w:szCs w:val="24"/>
        </w:rPr>
        <w:t xml:space="preserve"> we would follow our fire procedure to evacuate, ensuring we take all essential medical equipment, medicine and paperwork with us.</w:t>
      </w:r>
    </w:p>
    <w:p w14:paraId="1CE87C72" w14:textId="6B6A4F12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We have an emergency evacuation pack in place which includes Phone numbers, space blankets, toys and first aid kit and other essentials</w:t>
      </w:r>
      <w:r w:rsidR="00000A96" w:rsidRPr="00C31095">
        <w:rPr>
          <w:rFonts w:ascii="Arial" w:hAnsi="Arial" w:cs="Arial"/>
          <w:sz w:val="24"/>
          <w:szCs w:val="24"/>
        </w:rPr>
        <w:t xml:space="preserve"> items.</w:t>
      </w:r>
    </w:p>
    <w:p w14:paraId="21769575" w14:textId="1544FC41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TOG will inform Ofsted if we shut, PHE or Riddor as and where necessary.</w:t>
      </w:r>
    </w:p>
    <w:p w14:paraId="128DFFA4" w14:textId="33C29838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>Procedure written 14/11/2022</w:t>
      </w:r>
    </w:p>
    <w:p w14:paraId="06E90939" w14:textId="7FE04FD8" w:rsidR="00000A96" w:rsidRPr="00C31095" w:rsidRDefault="00000A96" w:rsidP="009A5238">
      <w:pPr>
        <w:ind w:left="720"/>
        <w:rPr>
          <w:rFonts w:ascii="Arial" w:hAnsi="Arial" w:cs="Arial"/>
          <w:sz w:val="24"/>
          <w:szCs w:val="24"/>
        </w:rPr>
      </w:pPr>
      <w:r w:rsidRPr="00C31095">
        <w:rPr>
          <w:rFonts w:ascii="Arial" w:hAnsi="Arial" w:cs="Arial"/>
          <w:sz w:val="24"/>
          <w:szCs w:val="24"/>
        </w:rPr>
        <w:t xml:space="preserve">Reviewed </w:t>
      </w:r>
      <w:r w:rsidR="001A0127">
        <w:rPr>
          <w:rFonts w:ascii="Arial" w:hAnsi="Arial" w:cs="Arial"/>
          <w:sz w:val="24"/>
          <w:szCs w:val="24"/>
        </w:rPr>
        <w:t>August</w:t>
      </w:r>
      <w:r w:rsidR="00C31095" w:rsidRPr="00C31095">
        <w:rPr>
          <w:rFonts w:ascii="Arial" w:hAnsi="Arial" w:cs="Arial"/>
          <w:sz w:val="24"/>
          <w:szCs w:val="24"/>
        </w:rPr>
        <w:t xml:space="preserve"> 202</w:t>
      </w:r>
      <w:r w:rsidR="00A940FC">
        <w:rPr>
          <w:rFonts w:ascii="Arial" w:hAnsi="Arial" w:cs="Arial"/>
          <w:sz w:val="24"/>
          <w:szCs w:val="24"/>
        </w:rPr>
        <w:t>6</w:t>
      </w:r>
    </w:p>
    <w:p w14:paraId="38D66EE0" w14:textId="77777777" w:rsidR="009A5238" w:rsidRPr="00C31095" w:rsidRDefault="009A5238" w:rsidP="009A5238">
      <w:pPr>
        <w:ind w:left="720"/>
        <w:rPr>
          <w:rFonts w:ascii="Arial" w:hAnsi="Arial" w:cs="Arial"/>
          <w:sz w:val="24"/>
          <w:szCs w:val="24"/>
        </w:rPr>
      </w:pPr>
    </w:p>
    <w:p w14:paraId="5D507A5A" w14:textId="77777777" w:rsidR="009A5238" w:rsidRPr="00C31095" w:rsidRDefault="009A5238" w:rsidP="009A5238">
      <w:pPr>
        <w:rPr>
          <w:rFonts w:ascii="Arial" w:hAnsi="Arial" w:cs="Arial"/>
          <w:sz w:val="24"/>
          <w:szCs w:val="24"/>
        </w:rPr>
      </w:pPr>
    </w:p>
    <w:p w14:paraId="18BB7360" w14:textId="77777777" w:rsidR="000E033B" w:rsidRPr="00C31095" w:rsidRDefault="000E033B">
      <w:pPr>
        <w:rPr>
          <w:rFonts w:ascii="Arial" w:hAnsi="Arial" w:cs="Arial"/>
          <w:sz w:val="24"/>
          <w:szCs w:val="24"/>
        </w:rPr>
      </w:pPr>
    </w:p>
    <w:sectPr w:rsidR="000E033B" w:rsidRPr="00C31095">
      <w:pgSz w:w="11906" w:h="16838"/>
      <w:pgMar w:top="1440" w:right="198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87B21"/>
    <w:multiLevelType w:val="hybridMultilevel"/>
    <w:tmpl w:val="DE38C20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6493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38"/>
    <w:rsid w:val="00000A96"/>
    <w:rsid w:val="000E033B"/>
    <w:rsid w:val="001A0127"/>
    <w:rsid w:val="004F7298"/>
    <w:rsid w:val="00731870"/>
    <w:rsid w:val="009A5238"/>
    <w:rsid w:val="00A940FC"/>
    <w:rsid w:val="00BC1600"/>
    <w:rsid w:val="00C31095"/>
    <w:rsid w:val="00E4480B"/>
    <w:rsid w:val="00FA0223"/>
    <w:rsid w:val="00FD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F6C8"/>
  <w15:chartTrackingRefBased/>
  <w15:docId w15:val="{083ED304-B60E-486E-9412-53AEC8E7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38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9A523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Taunton Opportunity Group</dc:creator>
  <cp:keywords/>
  <dc:description/>
  <cp:lastModifiedBy>Taunton Opportunity Group</cp:lastModifiedBy>
  <cp:revision>5</cp:revision>
  <dcterms:created xsi:type="dcterms:W3CDTF">2024-10-01T09:55:00Z</dcterms:created>
  <dcterms:modified xsi:type="dcterms:W3CDTF">2026-07-21T10:50:00Z</dcterms:modified>
</cp:coreProperties>
</file>