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958DA" w14:textId="33A35BAD" w:rsidR="006A7666" w:rsidRDefault="006A7666">
      <w:pPr>
        <w:rPr>
          <w:rFonts w:ascii="Comic Sans MS" w:hAnsi="Comic Sans MS"/>
          <w:sz w:val="36"/>
          <w:szCs w:val="36"/>
          <w:u w:val="single"/>
          <w:lang w:val="en-US"/>
        </w:rPr>
      </w:pPr>
      <w:r w:rsidRPr="0052200E">
        <w:rPr>
          <w:rFonts w:ascii="Comic Sans MS" w:hAnsi="Comic Sans MS"/>
          <w:sz w:val="36"/>
          <w:szCs w:val="36"/>
          <w:u w:val="single"/>
          <w:lang w:val="en-US"/>
        </w:rPr>
        <w:t>Extreme Weather Policy</w:t>
      </w:r>
    </w:p>
    <w:p w14:paraId="49230F8C" w14:textId="77777777" w:rsidR="0052200E" w:rsidRPr="0052200E" w:rsidRDefault="0052200E">
      <w:pPr>
        <w:rPr>
          <w:rFonts w:ascii="Comic Sans MS" w:hAnsi="Comic Sans MS"/>
          <w:sz w:val="36"/>
          <w:szCs w:val="36"/>
          <w:u w:val="single"/>
          <w:lang w:val="en-US"/>
        </w:rPr>
      </w:pPr>
    </w:p>
    <w:p w14:paraId="7AFF6887" w14:textId="41058BDC" w:rsidR="00A465D2" w:rsidRDefault="00A465D2">
      <w:pPr>
        <w:rPr>
          <w:rFonts w:ascii="Comic Sans MS" w:hAnsi="Comic Sans MS"/>
          <w:sz w:val="20"/>
          <w:szCs w:val="20"/>
          <w:lang w:val="en-US"/>
        </w:rPr>
      </w:pPr>
      <w:r w:rsidRPr="00A465D2">
        <w:rPr>
          <w:rFonts w:ascii="Comic Sans MS" w:hAnsi="Comic Sans MS"/>
          <w:sz w:val="20"/>
          <w:szCs w:val="20"/>
        </w:rPr>
        <w:t>At T</w:t>
      </w:r>
      <w:r>
        <w:rPr>
          <w:rFonts w:ascii="Comic Sans MS" w:hAnsi="Comic Sans MS"/>
          <w:sz w:val="20"/>
          <w:szCs w:val="20"/>
        </w:rPr>
        <w:t>OG</w:t>
      </w:r>
      <w:r w:rsidRPr="00A465D2">
        <w:rPr>
          <w:rFonts w:ascii="Comic Sans MS" w:hAnsi="Comic Sans MS"/>
          <w:sz w:val="20"/>
          <w:szCs w:val="20"/>
        </w:rPr>
        <w:t xml:space="preserve"> we have an extreme weather policy in place to ensure our </w:t>
      </w:r>
      <w:r>
        <w:rPr>
          <w:rFonts w:ascii="Comic Sans MS" w:hAnsi="Comic Sans MS"/>
          <w:sz w:val="20"/>
          <w:szCs w:val="20"/>
        </w:rPr>
        <w:t>Pre-School</w:t>
      </w:r>
      <w:r w:rsidRPr="00A465D2">
        <w:rPr>
          <w:rFonts w:ascii="Comic Sans MS" w:hAnsi="Comic Sans MS"/>
          <w:sz w:val="20"/>
          <w:szCs w:val="20"/>
        </w:rPr>
        <w:t xml:space="preserve"> is prepared for all weather conditions that might affect the running of the </w:t>
      </w:r>
      <w:r>
        <w:rPr>
          <w:rFonts w:ascii="Comic Sans MS" w:hAnsi="Comic Sans MS"/>
          <w:sz w:val="20"/>
          <w:szCs w:val="20"/>
        </w:rPr>
        <w:t>Pre-School</w:t>
      </w:r>
      <w:r w:rsidRPr="00A465D2">
        <w:rPr>
          <w:rFonts w:ascii="Comic Sans MS" w:hAnsi="Comic Sans MS"/>
          <w:sz w:val="20"/>
          <w:szCs w:val="20"/>
        </w:rPr>
        <w:t xml:space="preserve"> such as floods, snow, heat waves, high winds, ice, and other severe weather events. This policy outlines our procedures for maintaining the safety and wellbeing of children, staff, and families during extreme weather conditions while ensuring continuity of care wherever possible.</w:t>
      </w:r>
    </w:p>
    <w:p w14:paraId="1F273A77" w14:textId="19648DB0" w:rsidR="00A465D2" w:rsidRDefault="00A465D2">
      <w:pPr>
        <w:rPr>
          <w:rFonts w:ascii="Comic Sans MS" w:hAnsi="Comic Sans MS"/>
          <w:sz w:val="20"/>
          <w:szCs w:val="20"/>
          <w:lang w:val="en-US"/>
        </w:rPr>
      </w:pPr>
      <w:r>
        <w:rPr>
          <w:rFonts w:ascii="Comic Sans MS" w:hAnsi="Comic Sans MS"/>
          <w:sz w:val="20"/>
          <w:szCs w:val="20"/>
          <w:lang w:val="en-US"/>
        </w:rPr>
        <w:t>A risk assessment will take place</w:t>
      </w:r>
      <w:r w:rsidR="0052200E">
        <w:rPr>
          <w:rFonts w:ascii="Comic Sans MS" w:hAnsi="Comic Sans MS"/>
          <w:sz w:val="20"/>
          <w:szCs w:val="20"/>
          <w:lang w:val="en-US"/>
        </w:rPr>
        <w:t xml:space="preserve"> first thing in the morning</w:t>
      </w:r>
      <w:r>
        <w:rPr>
          <w:rFonts w:ascii="Comic Sans MS" w:hAnsi="Comic Sans MS"/>
          <w:sz w:val="20"/>
          <w:szCs w:val="20"/>
          <w:lang w:val="en-US"/>
        </w:rPr>
        <w:t xml:space="preserve"> to determine whether it will be safe to remain open or if we would have to close.</w:t>
      </w:r>
      <w:r w:rsidR="0052200E">
        <w:rPr>
          <w:rFonts w:ascii="Comic Sans MS" w:hAnsi="Comic Sans MS"/>
          <w:sz w:val="20"/>
          <w:szCs w:val="20"/>
          <w:lang w:val="en-US"/>
        </w:rPr>
        <w:t xml:space="preserve"> We will continue to monitor situations throughout the day as appropriate.</w:t>
      </w:r>
    </w:p>
    <w:p w14:paraId="7D7D58EF" w14:textId="57F41CD3" w:rsidR="0052200E" w:rsidRDefault="0052200E">
      <w:pPr>
        <w:rPr>
          <w:rFonts w:ascii="Comic Sans MS" w:hAnsi="Comic Sans MS"/>
          <w:sz w:val="20"/>
          <w:szCs w:val="20"/>
          <w:lang w:val="en-US"/>
        </w:rPr>
      </w:pPr>
      <w:r>
        <w:rPr>
          <w:rFonts w:ascii="Comic Sans MS" w:hAnsi="Comic Sans MS"/>
          <w:sz w:val="20"/>
          <w:szCs w:val="20"/>
          <w:lang w:val="en-US"/>
        </w:rPr>
        <w:t>Where possible, we will always try to remain open.</w:t>
      </w:r>
    </w:p>
    <w:p w14:paraId="44493027" w14:textId="7F41D6BF" w:rsidR="006A7666" w:rsidRDefault="00A465D2">
      <w:pPr>
        <w:rPr>
          <w:rFonts w:ascii="Comic Sans MS" w:hAnsi="Comic Sans MS"/>
          <w:sz w:val="20"/>
          <w:szCs w:val="20"/>
          <w:lang w:val="en-US"/>
        </w:rPr>
      </w:pPr>
      <w:r>
        <w:rPr>
          <w:rFonts w:ascii="Comic Sans MS" w:hAnsi="Comic Sans MS"/>
          <w:sz w:val="20"/>
          <w:szCs w:val="20"/>
          <w:lang w:val="en-US"/>
        </w:rPr>
        <w:t>We will always follow relevant guidance from the gov website</w:t>
      </w:r>
      <w:r w:rsidR="0052200E">
        <w:rPr>
          <w:rFonts w:ascii="Comic Sans MS" w:hAnsi="Comic Sans MS"/>
          <w:sz w:val="20"/>
          <w:szCs w:val="20"/>
          <w:lang w:val="en-US"/>
        </w:rPr>
        <w:t>/local authority</w:t>
      </w:r>
      <w:r>
        <w:rPr>
          <w:rFonts w:ascii="Comic Sans MS" w:hAnsi="Comic Sans MS"/>
          <w:sz w:val="20"/>
          <w:szCs w:val="20"/>
          <w:lang w:val="en-US"/>
        </w:rPr>
        <w:t xml:space="preserve"> with regards to different extreme weather conditions</w:t>
      </w:r>
      <w:r w:rsidR="0052200E">
        <w:rPr>
          <w:rFonts w:ascii="Comic Sans MS" w:hAnsi="Comic Sans MS"/>
          <w:sz w:val="20"/>
          <w:szCs w:val="20"/>
          <w:lang w:val="en-US"/>
        </w:rPr>
        <w:t xml:space="preserve">. </w:t>
      </w:r>
    </w:p>
    <w:p w14:paraId="208072AA" w14:textId="77777777" w:rsidR="0052200E" w:rsidRPr="0052200E" w:rsidRDefault="0052200E">
      <w:pPr>
        <w:rPr>
          <w:rFonts w:ascii="Comic Sans MS" w:hAnsi="Comic Sans MS"/>
          <w:b/>
          <w:bCs/>
          <w:sz w:val="20"/>
          <w:szCs w:val="20"/>
        </w:rPr>
      </w:pPr>
      <w:r w:rsidRPr="0052200E">
        <w:rPr>
          <w:rFonts w:ascii="Comic Sans MS" w:hAnsi="Comic Sans MS"/>
          <w:b/>
          <w:bCs/>
          <w:sz w:val="20"/>
          <w:szCs w:val="20"/>
        </w:rPr>
        <w:t>T</w:t>
      </w:r>
      <w:r w:rsidRPr="0052200E">
        <w:rPr>
          <w:rFonts w:ascii="Comic Sans MS" w:hAnsi="Comic Sans MS"/>
          <w:b/>
          <w:bCs/>
          <w:sz w:val="20"/>
          <w:szCs w:val="20"/>
        </w:rPr>
        <w:t>OG</w:t>
      </w:r>
      <w:r w:rsidRPr="0052200E">
        <w:rPr>
          <w:rFonts w:ascii="Comic Sans MS" w:hAnsi="Comic Sans MS"/>
          <w:b/>
          <w:bCs/>
          <w:sz w:val="20"/>
          <w:szCs w:val="20"/>
        </w:rPr>
        <w:t xml:space="preserve"> is committed to: </w:t>
      </w:r>
    </w:p>
    <w:p w14:paraId="0CDBC57C" w14:textId="77777777" w:rsidR="0052200E" w:rsidRDefault="0052200E">
      <w:pPr>
        <w:rPr>
          <w:rFonts w:ascii="Comic Sans MS" w:hAnsi="Comic Sans MS"/>
          <w:sz w:val="20"/>
          <w:szCs w:val="20"/>
        </w:rPr>
      </w:pPr>
      <w:r w:rsidRPr="0052200E">
        <w:rPr>
          <w:rFonts w:ascii="Comic Sans MS" w:hAnsi="Comic Sans MS"/>
          <w:sz w:val="20"/>
          <w:szCs w:val="20"/>
        </w:rPr>
        <w:sym w:font="Symbol" w:char="F0B7"/>
      </w:r>
      <w:r w:rsidRPr="0052200E">
        <w:rPr>
          <w:rFonts w:ascii="Comic Sans MS" w:hAnsi="Comic Sans MS"/>
          <w:sz w:val="20"/>
          <w:szCs w:val="20"/>
        </w:rPr>
        <w:t xml:space="preserve"> Ensuring the safety and wellbeing of all children, staff, and visitors during extreme weather conditions </w:t>
      </w:r>
    </w:p>
    <w:p w14:paraId="6FB3A9C3" w14:textId="77777777" w:rsidR="0052200E" w:rsidRDefault="0052200E">
      <w:pPr>
        <w:rPr>
          <w:rFonts w:ascii="Comic Sans MS" w:hAnsi="Comic Sans MS"/>
          <w:sz w:val="20"/>
          <w:szCs w:val="20"/>
        </w:rPr>
      </w:pPr>
      <w:r w:rsidRPr="0052200E">
        <w:rPr>
          <w:rFonts w:ascii="Comic Sans MS" w:hAnsi="Comic Sans MS"/>
          <w:sz w:val="20"/>
          <w:szCs w:val="20"/>
        </w:rPr>
        <w:sym w:font="Symbol" w:char="F0B7"/>
      </w:r>
      <w:r w:rsidRPr="0052200E">
        <w:rPr>
          <w:rFonts w:ascii="Comic Sans MS" w:hAnsi="Comic Sans MS"/>
          <w:sz w:val="20"/>
          <w:szCs w:val="20"/>
        </w:rPr>
        <w:t xml:space="preserve"> Maintaining appropriate indoor and outdoor environments in all weather conditions </w:t>
      </w:r>
    </w:p>
    <w:p w14:paraId="169934F1" w14:textId="77777777" w:rsidR="0052200E" w:rsidRDefault="0052200E">
      <w:pPr>
        <w:rPr>
          <w:rFonts w:ascii="Comic Sans MS" w:hAnsi="Comic Sans MS"/>
          <w:sz w:val="20"/>
          <w:szCs w:val="20"/>
        </w:rPr>
      </w:pPr>
      <w:r w:rsidRPr="0052200E">
        <w:rPr>
          <w:rFonts w:ascii="Comic Sans MS" w:hAnsi="Comic Sans MS"/>
          <w:sz w:val="20"/>
          <w:szCs w:val="20"/>
        </w:rPr>
        <w:sym w:font="Symbol" w:char="F0B7"/>
      </w:r>
      <w:r w:rsidRPr="0052200E">
        <w:rPr>
          <w:rFonts w:ascii="Comic Sans MS" w:hAnsi="Comic Sans MS"/>
          <w:sz w:val="20"/>
          <w:szCs w:val="20"/>
        </w:rPr>
        <w:t xml:space="preserve"> Making informed decisions about </w:t>
      </w:r>
      <w:r>
        <w:rPr>
          <w:rFonts w:ascii="Comic Sans MS" w:hAnsi="Comic Sans MS"/>
          <w:sz w:val="20"/>
          <w:szCs w:val="20"/>
        </w:rPr>
        <w:t>TOG</w:t>
      </w:r>
      <w:r w:rsidRPr="0052200E">
        <w:rPr>
          <w:rFonts w:ascii="Comic Sans MS" w:hAnsi="Comic Sans MS"/>
          <w:sz w:val="20"/>
          <w:szCs w:val="20"/>
        </w:rPr>
        <w:t xml:space="preserve"> operations during severe weather </w:t>
      </w:r>
    </w:p>
    <w:p w14:paraId="61805393" w14:textId="77777777" w:rsidR="0052200E" w:rsidRDefault="0052200E">
      <w:pPr>
        <w:rPr>
          <w:rFonts w:ascii="Comic Sans MS" w:hAnsi="Comic Sans MS"/>
          <w:sz w:val="20"/>
          <w:szCs w:val="20"/>
        </w:rPr>
      </w:pPr>
      <w:r w:rsidRPr="0052200E">
        <w:rPr>
          <w:rFonts w:ascii="Comic Sans MS" w:hAnsi="Comic Sans MS"/>
          <w:sz w:val="20"/>
          <w:szCs w:val="20"/>
        </w:rPr>
        <w:sym w:font="Symbol" w:char="F0B7"/>
      </w:r>
      <w:r w:rsidRPr="0052200E">
        <w:rPr>
          <w:rFonts w:ascii="Comic Sans MS" w:hAnsi="Comic Sans MS"/>
          <w:sz w:val="20"/>
          <w:szCs w:val="20"/>
        </w:rPr>
        <w:t xml:space="preserve"> Communicating effectively with parents and carers about weather-related changes </w:t>
      </w:r>
    </w:p>
    <w:p w14:paraId="5E076EFC" w14:textId="77777777" w:rsidR="0052200E" w:rsidRDefault="0052200E">
      <w:pPr>
        <w:rPr>
          <w:rFonts w:ascii="Comic Sans MS" w:hAnsi="Comic Sans MS"/>
          <w:sz w:val="20"/>
          <w:szCs w:val="20"/>
        </w:rPr>
      </w:pPr>
      <w:r w:rsidRPr="0052200E">
        <w:rPr>
          <w:rFonts w:ascii="Comic Sans MS" w:hAnsi="Comic Sans MS"/>
          <w:sz w:val="20"/>
          <w:szCs w:val="20"/>
        </w:rPr>
        <w:sym w:font="Symbol" w:char="F0B7"/>
      </w:r>
      <w:r w:rsidRPr="0052200E">
        <w:rPr>
          <w:rFonts w:ascii="Comic Sans MS" w:hAnsi="Comic Sans MS"/>
          <w:sz w:val="20"/>
          <w:szCs w:val="20"/>
        </w:rPr>
        <w:t xml:space="preserve"> Following expert guidance on weather-related health and safety matters</w:t>
      </w:r>
    </w:p>
    <w:p w14:paraId="41F12A7A" w14:textId="13131488" w:rsidR="0052200E" w:rsidRDefault="0052200E">
      <w:pPr>
        <w:rPr>
          <w:rFonts w:ascii="Comic Sans MS" w:hAnsi="Comic Sans MS"/>
          <w:sz w:val="20"/>
          <w:szCs w:val="20"/>
        </w:rPr>
      </w:pPr>
      <w:r w:rsidRPr="0052200E">
        <w:rPr>
          <w:rFonts w:ascii="Comic Sans MS" w:hAnsi="Comic Sans MS"/>
          <w:sz w:val="20"/>
          <w:szCs w:val="20"/>
        </w:rPr>
        <w:t xml:space="preserve"> </w:t>
      </w:r>
      <w:r w:rsidRPr="0052200E">
        <w:rPr>
          <w:rFonts w:ascii="Comic Sans MS" w:hAnsi="Comic Sans MS"/>
          <w:sz w:val="20"/>
          <w:szCs w:val="20"/>
        </w:rPr>
        <w:sym w:font="Symbol" w:char="F0B7"/>
      </w:r>
      <w:r w:rsidRPr="0052200E">
        <w:rPr>
          <w:rFonts w:ascii="Comic Sans MS" w:hAnsi="Comic Sans MS"/>
          <w:sz w:val="20"/>
          <w:szCs w:val="20"/>
        </w:rPr>
        <w:t xml:space="preserve"> Preparing for and responding appropriately to weather emergencies</w:t>
      </w:r>
    </w:p>
    <w:p w14:paraId="63FA3610" w14:textId="5041E1E2" w:rsidR="0052200E" w:rsidRPr="00A465D2" w:rsidRDefault="0052200E">
      <w:pPr>
        <w:rPr>
          <w:rFonts w:ascii="Comic Sans MS" w:hAnsi="Comic Sans MS"/>
          <w:sz w:val="20"/>
          <w:szCs w:val="20"/>
          <w:lang w:val="en-US"/>
        </w:rPr>
      </w:pPr>
      <w:r w:rsidRPr="0052200E">
        <w:rPr>
          <w:rFonts w:ascii="Comic Sans MS" w:hAnsi="Comic Sans MS"/>
          <w:sz w:val="20"/>
          <w:szCs w:val="20"/>
        </w:rPr>
        <w:t>We will not take children outdoors where we judge that weather conditions make it unsafe to do so, prioritising safety while recognizing the benefits of outdoor play and learning.</w:t>
      </w:r>
    </w:p>
    <w:p w14:paraId="0116ADC8" w14:textId="77777777" w:rsidR="00A465D2" w:rsidRPr="0052200E" w:rsidRDefault="00A465D2">
      <w:pPr>
        <w:rPr>
          <w:rFonts w:ascii="Comic Sans MS" w:hAnsi="Comic Sans MS"/>
          <w:b/>
          <w:bCs/>
          <w:sz w:val="20"/>
          <w:szCs w:val="20"/>
        </w:rPr>
      </w:pPr>
      <w:r w:rsidRPr="0052200E">
        <w:rPr>
          <w:rFonts w:ascii="Comic Sans MS" w:hAnsi="Comic Sans MS"/>
          <w:b/>
          <w:bCs/>
          <w:sz w:val="20"/>
          <w:szCs w:val="20"/>
        </w:rPr>
        <w:t xml:space="preserve">Communication During Extreme Weather </w:t>
      </w:r>
    </w:p>
    <w:p w14:paraId="4C91E833" w14:textId="75C7ED11" w:rsidR="006A7666" w:rsidRPr="00A465D2" w:rsidRDefault="00A465D2">
      <w:pPr>
        <w:rPr>
          <w:rFonts w:ascii="Comic Sans MS" w:hAnsi="Comic Sans MS"/>
          <w:sz w:val="20"/>
          <w:szCs w:val="20"/>
          <w:lang w:val="en-US"/>
        </w:rPr>
      </w:pPr>
      <w:r w:rsidRPr="00A465D2">
        <w:rPr>
          <w:rFonts w:ascii="Comic Sans MS" w:hAnsi="Comic Sans MS"/>
          <w:sz w:val="20"/>
          <w:szCs w:val="20"/>
        </w:rPr>
        <w:t xml:space="preserve">If any extreme weather conditions impact on the ability </w:t>
      </w:r>
      <w:r>
        <w:rPr>
          <w:rFonts w:ascii="Comic Sans MS" w:hAnsi="Comic Sans MS"/>
          <w:sz w:val="20"/>
          <w:szCs w:val="20"/>
        </w:rPr>
        <w:t xml:space="preserve">for TOG </w:t>
      </w:r>
      <w:r w:rsidRPr="00A465D2">
        <w:rPr>
          <w:rFonts w:ascii="Comic Sans MS" w:hAnsi="Comic Sans MS"/>
          <w:sz w:val="20"/>
          <w:szCs w:val="20"/>
        </w:rPr>
        <w:t>to</w:t>
      </w:r>
      <w:r>
        <w:rPr>
          <w:rFonts w:ascii="Comic Sans MS" w:hAnsi="Comic Sans MS"/>
          <w:sz w:val="20"/>
          <w:szCs w:val="20"/>
        </w:rPr>
        <w:t xml:space="preserve"> remain</w:t>
      </w:r>
      <w:r w:rsidRPr="00A465D2">
        <w:rPr>
          <w:rFonts w:ascii="Comic Sans MS" w:hAnsi="Comic Sans MS"/>
          <w:sz w:val="20"/>
          <w:szCs w:val="20"/>
        </w:rPr>
        <w:t xml:space="preserve"> open or operate, we will contact parents vi</w:t>
      </w:r>
      <w:r>
        <w:rPr>
          <w:rFonts w:ascii="Comic Sans MS" w:hAnsi="Comic Sans MS"/>
          <w:sz w:val="20"/>
          <w:szCs w:val="20"/>
        </w:rPr>
        <w:t xml:space="preserve">a a phone/email </w:t>
      </w:r>
    </w:p>
    <w:p w14:paraId="6CE0E141" w14:textId="77777777" w:rsidR="006A7666" w:rsidRDefault="006A7666">
      <w:pPr>
        <w:rPr>
          <w:rFonts w:ascii="Comic Sans MS" w:hAnsi="Comic Sans MS"/>
          <w:sz w:val="52"/>
          <w:szCs w:val="52"/>
          <w:lang w:val="en-US"/>
        </w:rPr>
      </w:pPr>
    </w:p>
    <w:p w14:paraId="74E43235" w14:textId="241549B2" w:rsidR="006D0D1B" w:rsidRPr="006D0D1B" w:rsidRDefault="006D0D1B">
      <w:pPr>
        <w:rPr>
          <w:rFonts w:ascii="Comic Sans MS" w:hAnsi="Comic Sans MS"/>
          <w:sz w:val="20"/>
          <w:szCs w:val="20"/>
          <w:lang w:val="en-US"/>
        </w:rPr>
      </w:pPr>
      <w:r w:rsidRPr="006D0D1B">
        <w:rPr>
          <w:rFonts w:ascii="Comic Sans MS" w:hAnsi="Comic Sans MS"/>
          <w:sz w:val="20"/>
          <w:szCs w:val="20"/>
          <w:lang w:val="en-US"/>
        </w:rPr>
        <w:t>Date – August 2026</w:t>
      </w:r>
    </w:p>
    <w:sectPr w:rsidR="006D0D1B" w:rsidRPr="006D0D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6E63"/>
    <w:multiLevelType w:val="multilevel"/>
    <w:tmpl w:val="4D58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07790"/>
    <w:multiLevelType w:val="multilevel"/>
    <w:tmpl w:val="50C8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541888"/>
    <w:multiLevelType w:val="multilevel"/>
    <w:tmpl w:val="93800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9D0AD5"/>
    <w:multiLevelType w:val="multilevel"/>
    <w:tmpl w:val="89F8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CB5C7C"/>
    <w:multiLevelType w:val="multilevel"/>
    <w:tmpl w:val="A8FA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4802583">
    <w:abstractNumId w:val="0"/>
  </w:num>
  <w:num w:numId="2" w16cid:durableId="244851200">
    <w:abstractNumId w:val="3"/>
  </w:num>
  <w:num w:numId="3" w16cid:durableId="1965381468">
    <w:abstractNumId w:val="4"/>
  </w:num>
  <w:num w:numId="4" w16cid:durableId="1257982524">
    <w:abstractNumId w:val="2"/>
  </w:num>
  <w:num w:numId="5" w16cid:durableId="140282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66"/>
    <w:rsid w:val="0052200E"/>
    <w:rsid w:val="006A7666"/>
    <w:rsid w:val="006D0D1B"/>
    <w:rsid w:val="00923880"/>
    <w:rsid w:val="00A46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96A1"/>
  <w15:chartTrackingRefBased/>
  <w15:docId w15:val="{1980695E-88D9-4AB1-B593-2E3FC7410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666"/>
    <w:rPr>
      <w:rFonts w:eastAsiaTheme="majorEastAsia" w:cstheme="majorBidi"/>
      <w:color w:val="272727" w:themeColor="text1" w:themeTint="D8"/>
    </w:rPr>
  </w:style>
  <w:style w:type="paragraph" w:styleId="Title">
    <w:name w:val="Title"/>
    <w:basedOn w:val="Normal"/>
    <w:next w:val="Normal"/>
    <w:link w:val="TitleChar"/>
    <w:uiPriority w:val="10"/>
    <w:qFormat/>
    <w:rsid w:val="006A7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666"/>
    <w:pPr>
      <w:spacing w:before="160"/>
      <w:jc w:val="center"/>
    </w:pPr>
    <w:rPr>
      <w:i/>
      <w:iCs/>
      <w:color w:val="404040" w:themeColor="text1" w:themeTint="BF"/>
    </w:rPr>
  </w:style>
  <w:style w:type="character" w:customStyle="1" w:styleId="QuoteChar">
    <w:name w:val="Quote Char"/>
    <w:basedOn w:val="DefaultParagraphFont"/>
    <w:link w:val="Quote"/>
    <w:uiPriority w:val="29"/>
    <w:rsid w:val="006A7666"/>
    <w:rPr>
      <w:i/>
      <w:iCs/>
      <w:color w:val="404040" w:themeColor="text1" w:themeTint="BF"/>
    </w:rPr>
  </w:style>
  <w:style w:type="paragraph" w:styleId="ListParagraph">
    <w:name w:val="List Paragraph"/>
    <w:basedOn w:val="Normal"/>
    <w:uiPriority w:val="34"/>
    <w:qFormat/>
    <w:rsid w:val="006A7666"/>
    <w:pPr>
      <w:ind w:left="720"/>
      <w:contextualSpacing/>
    </w:pPr>
  </w:style>
  <w:style w:type="character" w:styleId="IntenseEmphasis">
    <w:name w:val="Intense Emphasis"/>
    <w:basedOn w:val="DefaultParagraphFont"/>
    <w:uiPriority w:val="21"/>
    <w:qFormat/>
    <w:rsid w:val="006A7666"/>
    <w:rPr>
      <w:i/>
      <w:iCs/>
      <w:color w:val="0F4761" w:themeColor="accent1" w:themeShade="BF"/>
    </w:rPr>
  </w:style>
  <w:style w:type="paragraph" w:styleId="IntenseQuote">
    <w:name w:val="Intense Quote"/>
    <w:basedOn w:val="Normal"/>
    <w:next w:val="Normal"/>
    <w:link w:val="IntenseQuoteChar"/>
    <w:uiPriority w:val="30"/>
    <w:qFormat/>
    <w:rsid w:val="006A7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666"/>
    <w:rPr>
      <w:i/>
      <w:iCs/>
      <w:color w:val="0F4761" w:themeColor="accent1" w:themeShade="BF"/>
    </w:rPr>
  </w:style>
  <w:style w:type="character" w:styleId="IntenseReference">
    <w:name w:val="Intense Reference"/>
    <w:basedOn w:val="DefaultParagraphFont"/>
    <w:uiPriority w:val="32"/>
    <w:qFormat/>
    <w:rsid w:val="006A7666"/>
    <w:rPr>
      <w:b/>
      <w:bCs/>
      <w:smallCaps/>
      <w:color w:val="0F4761" w:themeColor="accent1" w:themeShade="BF"/>
      <w:spacing w:val="5"/>
    </w:rPr>
  </w:style>
  <w:style w:type="character" w:styleId="Hyperlink">
    <w:name w:val="Hyperlink"/>
    <w:basedOn w:val="DefaultParagraphFont"/>
    <w:uiPriority w:val="99"/>
    <w:unhideWhenUsed/>
    <w:rsid w:val="00A465D2"/>
    <w:rPr>
      <w:color w:val="467886" w:themeColor="hyperlink"/>
      <w:u w:val="single"/>
    </w:rPr>
  </w:style>
  <w:style w:type="character" w:styleId="UnresolvedMention">
    <w:name w:val="Unresolved Mention"/>
    <w:basedOn w:val="DefaultParagraphFont"/>
    <w:uiPriority w:val="99"/>
    <w:semiHidden/>
    <w:unhideWhenUsed/>
    <w:rsid w:val="00A46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Taunton Opportunity Group</dc:creator>
  <cp:keywords/>
  <dc:description/>
  <cp:lastModifiedBy>Taunton Opportunity Group</cp:lastModifiedBy>
  <cp:revision>2</cp:revision>
  <dcterms:created xsi:type="dcterms:W3CDTF">2026-07-21T11:09:00Z</dcterms:created>
  <dcterms:modified xsi:type="dcterms:W3CDTF">2026-07-21T11:37:00Z</dcterms:modified>
</cp:coreProperties>
</file>