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37FDD" w14:textId="77777777" w:rsidR="00FF5C33" w:rsidRDefault="00FF5C33" w:rsidP="00CA4C19">
      <w:pPr>
        <w:spacing w:line="240" w:lineRule="auto"/>
        <w:textAlignment w:val="baseline"/>
        <w:outlineLvl w:val="0"/>
        <w:rPr>
          <w:rFonts w:ascii="Comic Sans MS" w:eastAsia="Times New Roman" w:hAnsi="Comic Sans MS" w:cs="Helvetica"/>
          <w:b/>
          <w:bCs/>
          <w:kern w:val="36"/>
          <w:sz w:val="28"/>
          <w:szCs w:val="28"/>
          <w:u w:val="single"/>
          <w:lang w:eastAsia="en-GB"/>
        </w:rPr>
      </w:pPr>
    </w:p>
    <w:p w14:paraId="539D0F5C" w14:textId="77777777" w:rsidR="00FF5C33" w:rsidRDefault="00FF5C33" w:rsidP="00CA4C19">
      <w:pPr>
        <w:spacing w:line="240" w:lineRule="auto"/>
        <w:textAlignment w:val="baseline"/>
        <w:outlineLvl w:val="0"/>
        <w:rPr>
          <w:rFonts w:ascii="Comic Sans MS" w:eastAsia="Times New Roman" w:hAnsi="Comic Sans MS" w:cs="Helvetica"/>
          <w:b/>
          <w:bCs/>
          <w:kern w:val="36"/>
          <w:sz w:val="28"/>
          <w:szCs w:val="28"/>
          <w:u w:val="single"/>
          <w:lang w:eastAsia="en-GB"/>
        </w:rPr>
      </w:pPr>
    </w:p>
    <w:p w14:paraId="4B63209A" w14:textId="77777777" w:rsidR="00FF5C33" w:rsidRDefault="00FF5C33" w:rsidP="00CA4C19">
      <w:pPr>
        <w:spacing w:line="240" w:lineRule="auto"/>
        <w:textAlignment w:val="baseline"/>
        <w:outlineLvl w:val="0"/>
        <w:rPr>
          <w:rFonts w:ascii="Comic Sans MS" w:eastAsia="Times New Roman" w:hAnsi="Comic Sans MS" w:cs="Helvetica"/>
          <w:b/>
          <w:bCs/>
          <w:kern w:val="36"/>
          <w:sz w:val="28"/>
          <w:szCs w:val="28"/>
          <w:u w:val="single"/>
          <w:lang w:eastAsia="en-GB"/>
        </w:rPr>
      </w:pPr>
    </w:p>
    <w:p w14:paraId="34E6882A" w14:textId="77777777" w:rsidR="00CA4C19" w:rsidRPr="00AD5173" w:rsidRDefault="00CA4C19" w:rsidP="00CA4C19">
      <w:pPr>
        <w:spacing w:line="240" w:lineRule="auto"/>
        <w:textAlignment w:val="baseline"/>
        <w:outlineLvl w:val="0"/>
        <w:rPr>
          <w:rFonts w:ascii="Comic Sans MS" w:eastAsia="Times New Roman" w:hAnsi="Comic Sans MS" w:cs="Helvetica"/>
          <w:b/>
          <w:bCs/>
          <w:kern w:val="36"/>
          <w:sz w:val="28"/>
          <w:szCs w:val="28"/>
          <w:u w:val="single"/>
          <w:lang w:eastAsia="en-GB"/>
        </w:rPr>
      </w:pPr>
      <w:r w:rsidRPr="00AD5173">
        <w:rPr>
          <w:rFonts w:ascii="Comic Sans MS" w:eastAsia="Times New Roman" w:hAnsi="Comic Sans MS" w:cs="Helvetica"/>
          <w:b/>
          <w:bCs/>
          <w:kern w:val="36"/>
          <w:sz w:val="28"/>
          <w:szCs w:val="28"/>
          <w:u w:val="single"/>
          <w:lang w:eastAsia="en-GB"/>
        </w:rPr>
        <w:t>Whistleblowing policy</w:t>
      </w:r>
    </w:p>
    <w:p w14:paraId="0B029365"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i/>
          <w:iCs/>
          <w:color w:val="444444"/>
          <w:sz w:val="21"/>
          <w:szCs w:val="21"/>
          <w:bdr w:val="none" w:sz="0" w:space="0" w:color="auto" w:frame="1"/>
          <w:lang w:eastAsia="en-GB"/>
        </w:rPr>
        <w:t>The whistle blowing procedure aims to help and protect both staff and children.</w:t>
      </w:r>
      <w:r w:rsidRPr="00CA4C19">
        <w:rPr>
          <w:rFonts w:ascii="Comic Sans MS" w:eastAsia="Times New Roman" w:hAnsi="Comic Sans MS" w:cs="Arial"/>
          <w:i/>
          <w:iCs/>
          <w:color w:val="444444"/>
          <w:sz w:val="21"/>
          <w:szCs w:val="21"/>
          <w:bdr w:val="none" w:sz="0" w:space="0" w:color="auto" w:frame="1"/>
          <w:lang w:eastAsia="en-GB"/>
        </w:rPr>
        <w:t> </w:t>
      </w:r>
      <w:r w:rsidRPr="00CA4C19">
        <w:rPr>
          <w:rFonts w:ascii="Comic Sans MS" w:eastAsia="Times New Roman" w:hAnsi="Comic Sans MS" w:cs="Arial"/>
          <w:b/>
          <w:bCs/>
          <w:i/>
          <w:iCs/>
          <w:color w:val="444444"/>
          <w:sz w:val="21"/>
          <w:szCs w:val="21"/>
          <w:bdr w:val="none" w:sz="0" w:space="0" w:color="auto" w:frame="1"/>
          <w:lang w:eastAsia="en-GB"/>
        </w:rPr>
        <w:t>By following the procedure you are acting to prevent a problem getting worse, safeguard children and young people and reduce the potential risks to others.</w:t>
      </w:r>
    </w:p>
    <w:p w14:paraId="7CDD3EE3"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i/>
          <w:iCs/>
          <w:color w:val="444444"/>
          <w:sz w:val="21"/>
          <w:szCs w:val="21"/>
          <w:bdr w:val="none" w:sz="0" w:space="0" w:color="auto" w:frame="1"/>
          <w:lang w:eastAsia="en-GB"/>
        </w:rPr>
        <w:t>The earlier you raise a concern, the easier and sooner it is possible for the setting to take action.</w:t>
      </w:r>
    </w:p>
    <w:p w14:paraId="4EC28951"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181AD633"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u w:val="single"/>
          <w:bdr w:val="none" w:sz="0" w:space="0" w:color="auto" w:frame="1"/>
          <w:lang w:eastAsia="en-GB"/>
        </w:rPr>
        <w:t>Introduction</w:t>
      </w:r>
    </w:p>
    <w:p w14:paraId="589819F9"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5E294F2E"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Pr>
          <w:rFonts w:ascii="Comic Sans MS" w:eastAsia="Times New Roman" w:hAnsi="Comic Sans MS" w:cs="Arial"/>
          <w:color w:val="444444"/>
          <w:sz w:val="21"/>
          <w:szCs w:val="21"/>
          <w:lang w:eastAsia="en-GB"/>
        </w:rPr>
        <w:t>TOG</w:t>
      </w:r>
      <w:r w:rsidRPr="00CA4C19">
        <w:rPr>
          <w:rFonts w:ascii="Comic Sans MS" w:eastAsia="Times New Roman" w:hAnsi="Comic Sans MS" w:cs="Arial"/>
          <w:color w:val="444444"/>
          <w:sz w:val="21"/>
          <w:szCs w:val="21"/>
          <w:lang w:eastAsia="en-GB"/>
        </w:rPr>
        <w:t xml:space="preserve"> is committed to the highest possible standards and recognises that its staff, students and volunteers are often the first to realise that there may be something wrong within the setting. However, they may not express their concerns because they feel that speaking up would be disloyal to their colleagues or they may fear harassment or victimisation.  In these circumstances, it may be easier to ignore the concern rather than report what may just be a suspicion of malpractice.</w:t>
      </w:r>
    </w:p>
    <w:p w14:paraId="71CF7CDD"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p>
    <w:p w14:paraId="3FF60C5E" w14:textId="1580692E"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w:t>
      </w:r>
      <w:r w:rsidRPr="00CA4C19">
        <w:rPr>
          <w:rFonts w:ascii="Comic Sans MS" w:eastAsia="Times New Roman" w:hAnsi="Comic Sans MS" w:cs="Arial"/>
          <w:b/>
          <w:bCs/>
          <w:color w:val="444444"/>
          <w:sz w:val="21"/>
          <w:szCs w:val="21"/>
          <w:bdr w:val="none" w:sz="0" w:space="0" w:color="auto" w:frame="1"/>
          <w:lang w:eastAsia="en-GB"/>
        </w:rPr>
        <w:t>Public Interest Disclosure Act 1998</w:t>
      </w:r>
      <w:r w:rsidRPr="00CA4C19">
        <w:rPr>
          <w:rFonts w:ascii="Comic Sans MS" w:eastAsia="Times New Roman" w:hAnsi="Comic Sans MS" w:cs="Arial"/>
          <w:color w:val="444444"/>
          <w:sz w:val="21"/>
          <w:szCs w:val="21"/>
          <w:lang w:eastAsia="en-GB"/>
        </w:rPr>
        <w:t xml:space="preserve"> protects workers who raise concerns from victimisation or harassment.  In accordance with that Act and its commitment to the highest standards of service delivery, the setting actively encourages its workers with serious concerns about any aspect of the setting’s practice or any adult’s, </w:t>
      </w:r>
      <w:r w:rsidR="00FE2E21" w:rsidRPr="00CA4C19">
        <w:rPr>
          <w:rFonts w:ascii="Comic Sans MS" w:eastAsia="Times New Roman" w:hAnsi="Comic Sans MS" w:cs="Arial"/>
          <w:color w:val="444444"/>
          <w:sz w:val="21"/>
          <w:szCs w:val="21"/>
          <w:lang w:eastAsia="en-GB"/>
        </w:rPr>
        <w:t>volunteer,</w:t>
      </w:r>
      <w:r w:rsidRPr="00CA4C19">
        <w:rPr>
          <w:rFonts w:ascii="Comic Sans MS" w:eastAsia="Times New Roman" w:hAnsi="Comic Sans MS" w:cs="Arial"/>
          <w:color w:val="444444"/>
          <w:sz w:val="21"/>
          <w:szCs w:val="21"/>
          <w:lang w:eastAsia="en-GB"/>
        </w:rPr>
        <w:t xml:space="preserve"> or student’s conduct to come forward and voice those concerns, in confidence, within the setting rather than overlooking a problem.</w:t>
      </w:r>
    </w:p>
    <w:p w14:paraId="5D454325"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p>
    <w:p w14:paraId="452DC9D8" w14:textId="77777777" w:rsidR="00CA4C19" w:rsidRPr="00081532" w:rsidRDefault="00CA4C19" w:rsidP="00CA4C19">
      <w:pPr>
        <w:spacing w:after="0" w:line="240" w:lineRule="auto"/>
        <w:textAlignment w:val="baseline"/>
        <w:outlineLvl w:val="2"/>
        <w:rPr>
          <w:rFonts w:ascii="Comic Sans MS" w:eastAsia="Times New Roman" w:hAnsi="Comic Sans MS" w:cs="Arial"/>
          <w:bCs/>
          <w:spacing w:val="-15"/>
          <w:sz w:val="24"/>
          <w:szCs w:val="24"/>
          <w:u w:val="single"/>
          <w:lang w:eastAsia="en-GB"/>
        </w:rPr>
      </w:pPr>
      <w:r w:rsidRPr="00081532">
        <w:rPr>
          <w:rFonts w:ascii="Comic Sans MS" w:eastAsia="Times New Roman" w:hAnsi="Comic Sans MS" w:cs="Arial"/>
          <w:bCs/>
          <w:spacing w:val="-15"/>
          <w:sz w:val="24"/>
          <w:szCs w:val="24"/>
          <w:u w:val="single"/>
          <w:bdr w:val="none" w:sz="0" w:space="0" w:color="auto" w:frame="1"/>
          <w:lang w:eastAsia="en-GB"/>
        </w:rPr>
        <w:t>Objective</w:t>
      </w:r>
    </w:p>
    <w:p w14:paraId="08A5306C"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p>
    <w:p w14:paraId="443F679D"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aim of this policy and associated procedures is to establish an internal procedure that will encourage and enable staff, students and volunteers to raise serious concerns about any aspect of the setting’s practice, (which do not meet the criteria for being dealt with as a complaint or grievance), in confidence and without fear of reprisals, to ensure that the setting continues to work within best practice and safeguard children and young people.</w:t>
      </w:r>
    </w:p>
    <w:p w14:paraId="4F76DDB5" w14:textId="77777777" w:rsidR="002A5761" w:rsidRDefault="002A5761" w:rsidP="00602DE9">
      <w:pPr>
        <w:spacing w:after="240" w:line="240" w:lineRule="auto"/>
        <w:textAlignment w:val="baseline"/>
        <w:rPr>
          <w:rFonts w:ascii="Comic Sans MS" w:eastAsia="Times New Roman" w:hAnsi="Comic Sans MS" w:cs="Arial"/>
          <w:color w:val="444444"/>
          <w:sz w:val="21"/>
          <w:szCs w:val="21"/>
          <w:lang w:eastAsia="en-GB"/>
        </w:rPr>
      </w:pPr>
    </w:p>
    <w:p w14:paraId="1E244345" w14:textId="77777777" w:rsidR="00CA4C19" w:rsidRPr="00CA4C19" w:rsidRDefault="00CA4C19" w:rsidP="00602DE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r w:rsidRPr="00CA4C19">
        <w:rPr>
          <w:rFonts w:ascii="Comic Sans MS" w:eastAsia="Times New Roman" w:hAnsi="Comic Sans MS" w:cs="Arial"/>
          <w:b/>
          <w:bCs/>
          <w:color w:val="444444"/>
          <w:sz w:val="21"/>
          <w:szCs w:val="21"/>
          <w:u w:val="single"/>
          <w:bdr w:val="none" w:sz="0" w:space="0" w:color="auto" w:frame="1"/>
          <w:lang w:eastAsia="en-GB"/>
        </w:rPr>
        <w:t>Scope</w:t>
      </w:r>
      <w:r w:rsidRPr="00CA4C19">
        <w:rPr>
          <w:rFonts w:ascii="Comic Sans MS" w:eastAsia="Times New Roman" w:hAnsi="Comic Sans MS" w:cs="Arial"/>
          <w:b/>
          <w:bCs/>
          <w:color w:val="444444"/>
          <w:sz w:val="21"/>
          <w:szCs w:val="21"/>
          <w:bdr w:val="none" w:sz="0" w:space="0" w:color="auto" w:frame="1"/>
          <w:lang w:eastAsia="en-GB"/>
        </w:rPr>
        <w:t> </w:t>
      </w:r>
    </w:p>
    <w:p w14:paraId="703571B9"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Concerns that should be raised via the Whistle Blowing Policy may be in relation to the actions/behaviours of other staff, student’s, volunteers or about something that is perceived as: </w:t>
      </w:r>
    </w:p>
    <w:p w14:paraId="4D58C73C" w14:textId="77777777" w:rsidR="00CA4C19" w:rsidRPr="00CA4C19" w:rsidRDefault="00CA4C19" w:rsidP="00CA4C19">
      <w:pPr>
        <w:numPr>
          <w:ilvl w:val="0"/>
          <w:numId w:val="1"/>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Unlawful</w:t>
      </w:r>
    </w:p>
    <w:p w14:paraId="61E01A8B" w14:textId="77777777" w:rsidR="00CA4C19" w:rsidRPr="00CA4C19" w:rsidRDefault="00CA4C19" w:rsidP="00CA4C19">
      <w:pPr>
        <w:numPr>
          <w:ilvl w:val="0"/>
          <w:numId w:val="1"/>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Failing to comply with the settings policy and procedures</w:t>
      </w:r>
    </w:p>
    <w:p w14:paraId="6D6726DA" w14:textId="77777777" w:rsidR="00CA4C19" w:rsidRPr="00CA4C19" w:rsidRDefault="00CA4C19" w:rsidP="00CA4C19">
      <w:pPr>
        <w:numPr>
          <w:ilvl w:val="0"/>
          <w:numId w:val="1"/>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Poor practice</w:t>
      </w:r>
    </w:p>
    <w:p w14:paraId="294A69AA" w14:textId="77777777" w:rsidR="00CA4C19" w:rsidRPr="00CA4C19" w:rsidRDefault="00CA4C19" w:rsidP="00CA4C19">
      <w:pPr>
        <w:numPr>
          <w:ilvl w:val="0"/>
          <w:numId w:val="1"/>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Improper conduct.</w:t>
      </w:r>
    </w:p>
    <w:p w14:paraId="26C46AF6"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58482ECA"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6437E9E6" w14:textId="77777777" w:rsidR="00CA4C19" w:rsidRDefault="00CA4C19" w:rsidP="00CA4C19">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501519AF" w14:textId="77777777" w:rsidR="00CA4C19" w:rsidRDefault="00CA4C19" w:rsidP="00CA4C19">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54873573" w14:textId="77777777" w:rsidR="002A5761" w:rsidRDefault="002A5761" w:rsidP="00CA4C19">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621A65AD"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u w:val="single"/>
          <w:bdr w:val="none" w:sz="0" w:space="0" w:color="auto" w:frame="1"/>
          <w:lang w:eastAsia="en-GB"/>
        </w:rPr>
        <w:lastRenderedPageBreak/>
        <w:t>Principles</w:t>
      </w:r>
    </w:p>
    <w:p w14:paraId="29BB8314"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19A058F4"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This policy is based on the following fundamental principles: </w:t>
      </w:r>
    </w:p>
    <w:p w14:paraId="37815571" w14:textId="77777777" w:rsidR="00CA4C19"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All staff, students and volunteers have the right to raise concerns about perceived unacceptable practice or behaviour. </w:t>
      </w:r>
    </w:p>
    <w:p w14:paraId="77B7B0DB" w14:textId="77777777" w:rsidR="00AD5173" w:rsidRPr="00AD5173" w:rsidRDefault="00AD5173" w:rsidP="00AD5173">
      <w:pPr>
        <w:pStyle w:val="ListParagraph"/>
        <w:spacing w:after="240" w:line="240" w:lineRule="auto"/>
        <w:textAlignment w:val="baseline"/>
        <w:rPr>
          <w:rFonts w:ascii="Comic Sans MS" w:eastAsia="Times New Roman" w:hAnsi="Comic Sans MS" w:cs="Arial"/>
          <w:color w:val="444444"/>
          <w:sz w:val="21"/>
          <w:szCs w:val="21"/>
          <w:lang w:eastAsia="en-GB"/>
        </w:rPr>
      </w:pPr>
    </w:p>
    <w:p w14:paraId="5D08B579" w14:textId="77777777" w:rsidR="00602DE9" w:rsidRPr="00AD5173" w:rsidRDefault="00CA4C19" w:rsidP="00AD5173">
      <w:pPr>
        <w:pStyle w:val="ListParagraph"/>
        <w:numPr>
          <w:ilvl w:val="0"/>
          <w:numId w:val="7"/>
        </w:numPr>
        <w:spacing w:after="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The responsibility for expressing concerns about unacceptable practice or behaviour rests with all</w:t>
      </w:r>
      <w:r w:rsidRPr="00AD5173">
        <w:rPr>
          <w:rFonts w:ascii="Comic Sans MS" w:eastAsia="Times New Roman" w:hAnsi="Comic Sans MS" w:cs="Arial"/>
          <w:b/>
          <w:bCs/>
          <w:color w:val="444444"/>
          <w:sz w:val="21"/>
          <w:szCs w:val="21"/>
          <w:bdr w:val="none" w:sz="0" w:space="0" w:color="auto" w:frame="1"/>
          <w:lang w:eastAsia="en-GB"/>
        </w:rPr>
        <w:t> </w:t>
      </w:r>
      <w:r w:rsidRPr="00AD5173">
        <w:rPr>
          <w:rFonts w:ascii="Comic Sans MS" w:eastAsia="Times New Roman" w:hAnsi="Comic Sans MS" w:cs="Arial"/>
          <w:color w:val="444444"/>
          <w:sz w:val="21"/>
          <w:szCs w:val="21"/>
          <w:lang w:eastAsia="en-GB"/>
        </w:rPr>
        <w:t>staff, students and volunteers</w:t>
      </w:r>
    </w:p>
    <w:p w14:paraId="3226BCCC" w14:textId="77777777" w:rsidR="00CA4C19" w:rsidRPr="00CA4C19" w:rsidRDefault="00CA4C19" w:rsidP="00602DE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p>
    <w:p w14:paraId="1325AFC9" w14:textId="77777777" w:rsidR="00CA4C19"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TOG will not tolerate harassment or victimisation and will take action to protect workers when they raise a concern in good faith. </w:t>
      </w:r>
    </w:p>
    <w:p w14:paraId="27D5650C" w14:textId="77777777" w:rsidR="00AD5173" w:rsidRPr="00AD5173" w:rsidRDefault="00AD5173" w:rsidP="00AD5173">
      <w:pPr>
        <w:pStyle w:val="ListParagraph"/>
        <w:rPr>
          <w:rFonts w:ascii="Comic Sans MS" w:eastAsia="Times New Roman" w:hAnsi="Comic Sans MS" w:cs="Arial"/>
          <w:color w:val="444444"/>
          <w:sz w:val="21"/>
          <w:szCs w:val="21"/>
          <w:lang w:eastAsia="en-GB"/>
        </w:rPr>
      </w:pPr>
    </w:p>
    <w:p w14:paraId="40924B96" w14:textId="77777777" w:rsidR="00CA4C19"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TOG will do its best to protect a whistle blower’s identity when he/she raises a concern and does not want his/her name to be disclosed.  However, if the concern raised needs to be addressed through another procedure, e.g. disciplinary procedure, the worker may be required to provide a signed statement as part of the evidence.</w:t>
      </w:r>
    </w:p>
    <w:p w14:paraId="476A853F" w14:textId="77777777" w:rsidR="00AD5173" w:rsidRPr="00AD5173" w:rsidRDefault="00AD5173" w:rsidP="00AD5173">
      <w:pPr>
        <w:pStyle w:val="ListParagraph"/>
        <w:rPr>
          <w:rFonts w:ascii="Comic Sans MS" w:eastAsia="Times New Roman" w:hAnsi="Comic Sans MS" w:cs="Arial"/>
          <w:color w:val="444444"/>
          <w:sz w:val="21"/>
          <w:szCs w:val="21"/>
          <w:lang w:eastAsia="en-GB"/>
        </w:rPr>
      </w:pPr>
    </w:p>
    <w:p w14:paraId="5C868DDD" w14:textId="77777777" w:rsidR="00CA4C19"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In some circumstances the setting may have to disclose the identity of the worker without his/her consent, although this will be discussed with the worker first. </w:t>
      </w:r>
    </w:p>
    <w:p w14:paraId="30FD382B" w14:textId="77777777" w:rsidR="00AD5173" w:rsidRPr="00AD5173" w:rsidRDefault="00AD5173" w:rsidP="00AD5173">
      <w:pPr>
        <w:pStyle w:val="ListParagraph"/>
        <w:rPr>
          <w:rFonts w:ascii="Comic Sans MS" w:eastAsia="Times New Roman" w:hAnsi="Comic Sans MS" w:cs="Arial"/>
          <w:color w:val="444444"/>
          <w:sz w:val="21"/>
          <w:szCs w:val="21"/>
          <w:lang w:eastAsia="en-GB"/>
        </w:rPr>
      </w:pPr>
    </w:p>
    <w:p w14:paraId="7D609E23" w14:textId="77777777" w:rsidR="00CA4C19"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Appropriate advice and support will be made available to staff, students and volunteers who raise concerns. </w:t>
      </w:r>
    </w:p>
    <w:p w14:paraId="7E9FA0B8" w14:textId="77777777" w:rsidR="00AD5173" w:rsidRPr="00AD5173" w:rsidRDefault="00AD5173" w:rsidP="00AD5173">
      <w:pPr>
        <w:pStyle w:val="ListParagraph"/>
        <w:rPr>
          <w:rFonts w:ascii="Comic Sans MS" w:eastAsia="Times New Roman" w:hAnsi="Comic Sans MS" w:cs="Arial"/>
          <w:color w:val="444444"/>
          <w:sz w:val="21"/>
          <w:szCs w:val="21"/>
          <w:lang w:eastAsia="en-GB"/>
        </w:rPr>
      </w:pPr>
    </w:p>
    <w:p w14:paraId="4CE5A45C" w14:textId="77777777" w:rsidR="00AD5173"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Those who raise concerns will be kept informed of the progress and outcome of any investigation.</w:t>
      </w:r>
    </w:p>
    <w:p w14:paraId="20DF3E75" w14:textId="77777777" w:rsidR="00AD5173" w:rsidRPr="00AD5173" w:rsidRDefault="00AD5173" w:rsidP="00AD5173">
      <w:pPr>
        <w:pStyle w:val="ListParagraph"/>
        <w:rPr>
          <w:rFonts w:ascii="Comic Sans MS" w:eastAsia="Times New Roman" w:hAnsi="Comic Sans MS" w:cs="Arial"/>
          <w:color w:val="444444"/>
          <w:sz w:val="21"/>
          <w:szCs w:val="21"/>
          <w:lang w:eastAsia="en-GB"/>
        </w:rPr>
      </w:pPr>
    </w:p>
    <w:p w14:paraId="2F6BCA99" w14:textId="77777777" w:rsidR="00CA4C19" w:rsidRPr="00AD5173" w:rsidRDefault="00CA4C19" w:rsidP="00AD5173">
      <w:pPr>
        <w:pStyle w:val="ListParagraph"/>
        <w:spacing w:after="240" w:line="240" w:lineRule="auto"/>
        <w:textAlignment w:val="baseline"/>
        <w:rPr>
          <w:rFonts w:ascii="Comic Sans MS" w:eastAsia="Times New Roman" w:hAnsi="Comic Sans MS" w:cs="Arial"/>
          <w:color w:val="444444"/>
          <w:sz w:val="21"/>
          <w:szCs w:val="21"/>
          <w:lang w:eastAsia="en-GB"/>
        </w:rPr>
      </w:pPr>
    </w:p>
    <w:p w14:paraId="55481CFB" w14:textId="77777777" w:rsidR="00CA4C19" w:rsidRPr="00AD5173" w:rsidRDefault="00CA4C19" w:rsidP="00AD5173">
      <w:pPr>
        <w:pStyle w:val="ListParagraph"/>
        <w:numPr>
          <w:ilvl w:val="0"/>
          <w:numId w:val="7"/>
        </w:numPr>
        <w:spacing w:after="240" w:line="240" w:lineRule="auto"/>
        <w:textAlignment w:val="baseline"/>
        <w:rPr>
          <w:rFonts w:ascii="Comic Sans MS" w:eastAsia="Times New Roman" w:hAnsi="Comic Sans MS" w:cs="Arial"/>
          <w:color w:val="444444"/>
          <w:sz w:val="21"/>
          <w:szCs w:val="21"/>
          <w:lang w:eastAsia="en-GB"/>
        </w:rPr>
      </w:pPr>
      <w:r w:rsidRPr="00AD5173">
        <w:rPr>
          <w:rFonts w:ascii="Comic Sans MS" w:eastAsia="Times New Roman" w:hAnsi="Comic Sans MS" w:cs="Arial"/>
          <w:color w:val="444444"/>
          <w:sz w:val="21"/>
          <w:szCs w:val="21"/>
          <w:lang w:eastAsia="en-GB"/>
        </w:rPr>
        <w:t>The setting will not tolerate malicious allegations, which may be considered a disciplinary offence.</w:t>
      </w:r>
    </w:p>
    <w:p w14:paraId="4A8CBB60" w14:textId="77777777" w:rsidR="00FF5C33" w:rsidRDefault="00FF5C33" w:rsidP="00CA4C19">
      <w:pPr>
        <w:spacing w:after="240" w:line="240" w:lineRule="auto"/>
        <w:textAlignment w:val="baseline"/>
        <w:rPr>
          <w:rFonts w:ascii="Comic Sans MS" w:eastAsia="Times New Roman" w:hAnsi="Comic Sans MS" w:cs="Arial"/>
          <w:sz w:val="24"/>
          <w:szCs w:val="24"/>
          <w:lang w:eastAsia="en-GB"/>
        </w:rPr>
      </w:pPr>
    </w:p>
    <w:p w14:paraId="13FD24D3" w14:textId="77777777" w:rsidR="00CA4C19" w:rsidRPr="00081532" w:rsidRDefault="00CA4C19" w:rsidP="00CA4C19">
      <w:pPr>
        <w:spacing w:after="240" w:line="240" w:lineRule="auto"/>
        <w:textAlignment w:val="baseline"/>
        <w:rPr>
          <w:rFonts w:ascii="Comic Sans MS" w:eastAsia="Times New Roman" w:hAnsi="Comic Sans MS" w:cs="Arial"/>
          <w:sz w:val="24"/>
          <w:szCs w:val="24"/>
          <w:lang w:eastAsia="en-GB"/>
        </w:rPr>
      </w:pPr>
      <w:r w:rsidRPr="00081532">
        <w:rPr>
          <w:rFonts w:ascii="Comic Sans MS" w:eastAsia="Times New Roman" w:hAnsi="Comic Sans MS" w:cs="Arial"/>
          <w:sz w:val="24"/>
          <w:szCs w:val="24"/>
          <w:lang w:eastAsia="en-GB"/>
        </w:rPr>
        <w:t> </w:t>
      </w:r>
      <w:r w:rsidRPr="00081532">
        <w:rPr>
          <w:rFonts w:ascii="Comic Sans MS" w:eastAsia="Times New Roman" w:hAnsi="Comic Sans MS" w:cs="Arial"/>
          <w:bCs/>
          <w:spacing w:val="-15"/>
          <w:sz w:val="24"/>
          <w:szCs w:val="24"/>
          <w:u w:val="single"/>
          <w:bdr w:val="none" w:sz="0" w:space="0" w:color="auto" w:frame="1"/>
          <w:lang w:eastAsia="en-GB"/>
        </w:rPr>
        <w:t>Procedures</w:t>
      </w:r>
      <w:r w:rsidRPr="00081532">
        <w:rPr>
          <w:rFonts w:ascii="Comic Sans MS" w:eastAsia="Times New Roman" w:hAnsi="Comic Sans MS" w:cs="Arial"/>
          <w:sz w:val="24"/>
          <w:szCs w:val="24"/>
          <w:lang w:eastAsia="en-GB"/>
        </w:rPr>
        <w:t> </w:t>
      </w:r>
    </w:p>
    <w:p w14:paraId="717A690C"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Procedures for reporting and investigating ‘whistle blowing’ concerns have been developed to ensure that: </w:t>
      </w:r>
    </w:p>
    <w:p w14:paraId="001CEC9F" w14:textId="77777777" w:rsidR="00CA4C19" w:rsidRPr="00CA4C19" w:rsidRDefault="00CA4C19" w:rsidP="00CA4C19">
      <w:pPr>
        <w:numPr>
          <w:ilvl w:val="0"/>
          <w:numId w:val="2"/>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Staff or volunteers can raise concerns (no matter how small they may appear) internally as a matter of course, and receive feedback on any action taken;</w:t>
      </w:r>
    </w:p>
    <w:p w14:paraId="70AE3B98" w14:textId="77777777" w:rsidR="00CA4C19" w:rsidRPr="00CA4C19" w:rsidRDefault="00CA4C19" w:rsidP="00CA4C19">
      <w:pPr>
        <w:numPr>
          <w:ilvl w:val="0"/>
          <w:numId w:val="2"/>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concerns are taken seriously and dealt with quickly and appropriately;</w:t>
      </w:r>
    </w:p>
    <w:p w14:paraId="67311A06" w14:textId="77777777" w:rsidR="00CA4C19" w:rsidRPr="00CA4C19" w:rsidRDefault="00CA4C19" w:rsidP="00CA4C19">
      <w:pPr>
        <w:numPr>
          <w:ilvl w:val="0"/>
          <w:numId w:val="2"/>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staff and volunteers are reassured that they will be protected from reprisals or victimisation for whistle blowing in good faith;</w:t>
      </w:r>
    </w:p>
    <w:p w14:paraId="61C03E4E" w14:textId="77777777" w:rsidR="00CA4C19" w:rsidRPr="00CA4C19" w:rsidRDefault="00CA4C19" w:rsidP="00CA4C19">
      <w:pPr>
        <w:numPr>
          <w:ilvl w:val="0"/>
          <w:numId w:val="2"/>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Staff and volunteers can take the matter further if they are dissatisfied with the setting response and seek external advice and guidance</w:t>
      </w:r>
    </w:p>
    <w:p w14:paraId="27232648" w14:textId="7272FCBB" w:rsidR="00CA4C19" w:rsidRPr="00CA4C19" w:rsidRDefault="007D3C28" w:rsidP="00CA4C19">
      <w:pPr>
        <w:numPr>
          <w:ilvl w:val="0"/>
          <w:numId w:val="2"/>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Issues</w:t>
      </w:r>
      <w:r w:rsidR="00CA4C19" w:rsidRPr="00CA4C19">
        <w:rPr>
          <w:rFonts w:ascii="Comic Sans MS" w:eastAsia="Times New Roman" w:hAnsi="Comic Sans MS" w:cs="Arial"/>
          <w:color w:val="444444"/>
          <w:sz w:val="21"/>
          <w:szCs w:val="21"/>
          <w:lang w:eastAsia="en-GB"/>
        </w:rPr>
        <w:t xml:space="preserve"> raised are addressed via other procedures and policies as appropriate</w:t>
      </w:r>
      <w:r w:rsidR="00F52C5A">
        <w:rPr>
          <w:rFonts w:ascii="Comic Sans MS" w:eastAsia="Times New Roman" w:hAnsi="Comic Sans MS" w:cs="Arial"/>
          <w:color w:val="444444"/>
          <w:sz w:val="21"/>
          <w:szCs w:val="21"/>
          <w:lang w:eastAsia="en-GB"/>
        </w:rPr>
        <w:t xml:space="preserve"> </w:t>
      </w:r>
      <w:r w:rsidR="00CA4C19" w:rsidRPr="00CA4C19">
        <w:rPr>
          <w:rFonts w:ascii="Comic Sans MS" w:eastAsia="Times New Roman" w:hAnsi="Comic Sans MS" w:cs="Arial"/>
          <w:color w:val="444444"/>
          <w:sz w:val="21"/>
          <w:szCs w:val="21"/>
          <w:lang w:eastAsia="en-GB"/>
        </w:rPr>
        <w:t>e.g. safeguarding policy, allegations against and adult working in a setting, grievance, disciplinary, health &amp; safety</w:t>
      </w:r>
    </w:p>
    <w:p w14:paraId="0A8059DF" w14:textId="77777777" w:rsidR="0046142A" w:rsidRPr="0046142A" w:rsidRDefault="0046142A" w:rsidP="00537B09">
      <w:pPr>
        <w:numPr>
          <w:ilvl w:val="0"/>
          <w:numId w:val="2"/>
        </w:numPr>
        <w:spacing w:after="0" w:line="240" w:lineRule="auto"/>
        <w:ind w:left="150"/>
        <w:textAlignment w:val="baseline"/>
        <w:rPr>
          <w:rFonts w:ascii="Arial" w:eastAsia="Times New Roman" w:hAnsi="Arial" w:cs="Arial"/>
          <w:color w:val="444444"/>
          <w:sz w:val="21"/>
          <w:szCs w:val="21"/>
          <w:lang w:eastAsia="en-GB"/>
        </w:rPr>
      </w:pPr>
      <w:r>
        <w:rPr>
          <w:rFonts w:ascii="Comic Sans MS" w:eastAsia="Times New Roman" w:hAnsi="Comic Sans MS" w:cs="Arial"/>
          <w:color w:val="444444"/>
          <w:sz w:val="21"/>
          <w:szCs w:val="21"/>
          <w:lang w:eastAsia="en-GB"/>
        </w:rPr>
        <w:t>A</w:t>
      </w:r>
      <w:r w:rsidR="00CA4C19" w:rsidRPr="00CA4C19">
        <w:rPr>
          <w:rFonts w:ascii="Comic Sans MS" w:eastAsia="Times New Roman" w:hAnsi="Comic Sans MS" w:cs="Arial"/>
          <w:color w:val="444444"/>
          <w:sz w:val="21"/>
          <w:szCs w:val="21"/>
          <w:lang w:eastAsia="en-GB"/>
        </w:rPr>
        <w:t>ppropriate records are maintained for monitoring purposes</w:t>
      </w:r>
      <w:r w:rsidR="007D3C28" w:rsidRPr="0046142A">
        <w:rPr>
          <w:rFonts w:ascii="Comic Sans MS" w:eastAsia="Times New Roman" w:hAnsi="Comic Sans MS" w:cs="Arial"/>
          <w:color w:val="444444"/>
          <w:sz w:val="21"/>
          <w:szCs w:val="21"/>
          <w:lang w:eastAsia="en-GB"/>
        </w:rPr>
        <w:t>.</w:t>
      </w:r>
    </w:p>
    <w:p w14:paraId="79047EF3" w14:textId="77777777" w:rsidR="00CA4C19" w:rsidRPr="00CA4C19" w:rsidRDefault="00CA4C19" w:rsidP="0046142A">
      <w:pPr>
        <w:spacing w:after="0" w:line="240" w:lineRule="auto"/>
        <w:ind w:left="150"/>
        <w:textAlignment w:val="baseline"/>
        <w:rPr>
          <w:rFonts w:ascii="Comic Sans MS" w:eastAsia="Times New Roman" w:hAnsi="Comic Sans MS" w:cs="Arial"/>
          <w:color w:val="444444"/>
          <w:sz w:val="21"/>
          <w:szCs w:val="21"/>
          <w:lang w:eastAsia="en-GB"/>
        </w:rPr>
      </w:pPr>
    </w:p>
    <w:p w14:paraId="3C87204C" w14:textId="77777777" w:rsidR="00602DE9" w:rsidRDefault="00602DE9"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26EECC5E" w14:textId="77777777" w:rsidR="00602DE9" w:rsidRDefault="00602DE9"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3222F3F0"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01F5041A"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2FAAF89E"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4D108E75"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0F35ECCF"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22CA6D8F" w14:textId="77777777" w:rsidR="00FF5C33" w:rsidRDefault="00FF5C33"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p>
    <w:p w14:paraId="4AD9CECE" w14:textId="77777777" w:rsidR="0046142A" w:rsidRPr="00602DE9" w:rsidRDefault="00CA4C19"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r w:rsidRPr="00CA4C19">
        <w:rPr>
          <w:rFonts w:ascii="Comic Sans MS" w:eastAsia="Times New Roman" w:hAnsi="Comic Sans MS" w:cs="Arial"/>
          <w:b/>
          <w:bCs/>
          <w:color w:val="444444"/>
          <w:sz w:val="21"/>
          <w:szCs w:val="21"/>
          <w:u w:val="single"/>
          <w:bdr w:val="none" w:sz="0" w:space="0" w:color="auto" w:frame="1"/>
          <w:lang w:eastAsia="en-GB"/>
        </w:rPr>
        <w:t>Raising a Concern</w:t>
      </w:r>
    </w:p>
    <w:p w14:paraId="20DF9618" w14:textId="77777777" w:rsidR="00CA4C19" w:rsidRPr="00CA4C19" w:rsidRDefault="00CA4C19" w:rsidP="0046142A">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p>
    <w:p w14:paraId="3C8DE7B7"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xml:space="preserve">Staff should </w:t>
      </w:r>
      <w:r w:rsidR="003F2B8C">
        <w:rPr>
          <w:rFonts w:ascii="Comic Sans MS" w:eastAsia="Times New Roman" w:hAnsi="Comic Sans MS" w:cs="Arial"/>
          <w:color w:val="444444"/>
          <w:sz w:val="21"/>
          <w:szCs w:val="21"/>
          <w:lang w:eastAsia="en-GB"/>
        </w:rPr>
        <w:t xml:space="preserve">raise concerns with the </w:t>
      </w:r>
      <w:r w:rsidR="00AD5173">
        <w:rPr>
          <w:rFonts w:ascii="Comic Sans MS" w:eastAsia="Times New Roman" w:hAnsi="Comic Sans MS" w:cs="Arial"/>
          <w:color w:val="444444"/>
          <w:sz w:val="21"/>
          <w:szCs w:val="21"/>
          <w:lang w:eastAsia="en-GB"/>
        </w:rPr>
        <w:t>Team</w:t>
      </w:r>
      <w:r w:rsidR="003F2B8C">
        <w:rPr>
          <w:rFonts w:ascii="Comic Sans MS" w:eastAsia="Times New Roman" w:hAnsi="Comic Sans MS" w:cs="Arial"/>
          <w:color w:val="444444"/>
          <w:sz w:val="21"/>
          <w:szCs w:val="21"/>
          <w:lang w:eastAsia="en-GB"/>
        </w:rPr>
        <w:t xml:space="preserve"> </w:t>
      </w:r>
      <w:r w:rsidR="007D3C28" w:rsidRPr="00602DE9">
        <w:rPr>
          <w:rFonts w:ascii="Comic Sans MS" w:eastAsia="Times New Roman" w:hAnsi="Comic Sans MS" w:cs="Arial"/>
          <w:color w:val="444444"/>
          <w:sz w:val="21"/>
          <w:szCs w:val="21"/>
          <w:lang w:eastAsia="en-GB"/>
        </w:rPr>
        <w:t>Lead</w:t>
      </w:r>
      <w:r w:rsidR="00AD5173">
        <w:rPr>
          <w:rFonts w:ascii="Comic Sans MS" w:eastAsia="Times New Roman" w:hAnsi="Comic Sans MS" w:cs="Arial"/>
          <w:color w:val="444444"/>
          <w:sz w:val="21"/>
          <w:szCs w:val="21"/>
          <w:lang w:eastAsia="en-GB"/>
        </w:rPr>
        <w:t>er</w:t>
      </w:r>
      <w:r w:rsidR="007D3C28" w:rsidRPr="00602DE9">
        <w:rPr>
          <w:rFonts w:ascii="Comic Sans MS" w:eastAsia="Times New Roman" w:hAnsi="Comic Sans MS" w:cs="Arial"/>
          <w:color w:val="444444"/>
          <w:sz w:val="21"/>
          <w:szCs w:val="21"/>
          <w:lang w:eastAsia="en-GB"/>
        </w:rPr>
        <w:t xml:space="preserve"> </w:t>
      </w:r>
      <w:r w:rsidRPr="00CA4C19">
        <w:rPr>
          <w:rFonts w:ascii="Comic Sans MS" w:eastAsia="Times New Roman" w:hAnsi="Comic Sans MS" w:cs="Arial"/>
          <w:color w:val="444444"/>
          <w:sz w:val="21"/>
          <w:szCs w:val="21"/>
          <w:lang w:eastAsia="en-GB"/>
        </w:rPr>
        <w:t>or management committee.  Concerns should be raised in writing and include: </w:t>
      </w:r>
    </w:p>
    <w:p w14:paraId="2AFF3EE2" w14:textId="77777777" w:rsidR="00CA4C19" w:rsidRPr="00CA4C19" w:rsidRDefault="00CA4C19" w:rsidP="00CA4C19">
      <w:pPr>
        <w:numPr>
          <w:ilvl w:val="0"/>
          <w:numId w:val="3"/>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Reference to the fact that it is a whistle blowing disclosure</w:t>
      </w:r>
    </w:p>
    <w:p w14:paraId="1D1C310E" w14:textId="77777777" w:rsidR="00CA4C19" w:rsidRPr="00CA4C19" w:rsidRDefault="00CA4C19" w:rsidP="00CA4C19">
      <w:pPr>
        <w:numPr>
          <w:ilvl w:val="0"/>
          <w:numId w:val="3"/>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background and history of the concerns</w:t>
      </w:r>
    </w:p>
    <w:p w14:paraId="5D92AE77" w14:textId="77777777" w:rsidR="00CA4C19" w:rsidRPr="00CA4C19" w:rsidRDefault="00CA4C19" w:rsidP="00CA4C19">
      <w:pPr>
        <w:numPr>
          <w:ilvl w:val="0"/>
          <w:numId w:val="3"/>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Names, dates and places (where possible)</w:t>
      </w:r>
    </w:p>
    <w:p w14:paraId="5F3BF6E7" w14:textId="77777777" w:rsidR="00CA4C19" w:rsidRPr="00CA4C19" w:rsidRDefault="00CA4C19" w:rsidP="00454648">
      <w:pPr>
        <w:numPr>
          <w:ilvl w:val="0"/>
          <w:numId w:val="3"/>
        </w:numPr>
        <w:spacing w:after="24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reasons why the worker is concerned about the situation </w:t>
      </w:r>
    </w:p>
    <w:p w14:paraId="1A7BD66F"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Staff who feel unable to put concerns in writing, c</w:t>
      </w:r>
      <w:r w:rsidR="00AD5173">
        <w:rPr>
          <w:rFonts w:ascii="Comic Sans MS" w:eastAsia="Times New Roman" w:hAnsi="Comic Sans MS" w:cs="Arial"/>
          <w:color w:val="444444"/>
          <w:sz w:val="21"/>
          <w:szCs w:val="21"/>
          <w:lang w:eastAsia="en-GB"/>
        </w:rPr>
        <w:t>an telephone or meet the Team Leader</w:t>
      </w:r>
      <w:r w:rsidRPr="00CA4C19">
        <w:rPr>
          <w:rFonts w:ascii="Comic Sans MS" w:eastAsia="Times New Roman" w:hAnsi="Comic Sans MS" w:cs="Arial"/>
          <w:color w:val="444444"/>
          <w:sz w:val="21"/>
          <w:szCs w:val="21"/>
          <w:lang w:eastAsia="en-GB"/>
        </w:rPr>
        <w:t>. </w:t>
      </w:r>
    </w:p>
    <w:p w14:paraId="1BDE23FD"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Who should you contact?</w:t>
      </w:r>
    </w:p>
    <w:p w14:paraId="34175536"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7E2CCA36"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You should contact one of the following people in confidence:</w:t>
      </w:r>
    </w:p>
    <w:p w14:paraId="17567268" w14:textId="4B1FC95F" w:rsidR="00175CC7" w:rsidRPr="00175CC7" w:rsidRDefault="00CA4C19" w:rsidP="00C66E02">
      <w:pPr>
        <w:numPr>
          <w:ilvl w:val="0"/>
          <w:numId w:val="4"/>
        </w:numPr>
        <w:spacing w:after="0" w:line="240" w:lineRule="auto"/>
        <w:ind w:left="150"/>
        <w:textAlignment w:val="baseline"/>
        <w:rPr>
          <w:rFonts w:ascii="Comic Sans MS" w:eastAsia="Times New Roman" w:hAnsi="Comic Sans MS" w:cs="Arial"/>
          <w:color w:val="FF0000"/>
          <w:sz w:val="21"/>
          <w:szCs w:val="21"/>
          <w:lang w:eastAsia="en-GB"/>
        </w:rPr>
      </w:pPr>
      <w:r w:rsidRPr="00175CC7">
        <w:rPr>
          <w:rFonts w:ascii="Comic Sans MS" w:eastAsia="Times New Roman" w:hAnsi="Comic Sans MS" w:cs="Arial"/>
          <w:color w:val="444444"/>
          <w:sz w:val="21"/>
          <w:szCs w:val="21"/>
          <w:lang w:eastAsia="en-GB"/>
        </w:rPr>
        <w:t> </w:t>
      </w:r>
      <w:r w:rsidRPr="00175CC7">
        <w:rPr>
          <w:rFonts w:ascii="Comic Sans MS" w:eastAsia="Times New Roman" w:hAnsi="Comic Sans MS" w:cs="Arial"/>
          <w:b/>
          <w:bCs/>
          <w:i/>
          <w:iCs/>
          <w:color w:val="444444"/>
          <w:sz w:val="21"/>
          <w:szCs w:val="21"/>
          <w:bdr w:val="none" w:sz="0" w:space="0" w:color="auto" w:frame="1"/>
          <w:lang w:eastAsia="en-GB"/>
        </w:rPr>
        <w:t>In the fir</w:t>
      </w:r>
      <w:r w:rsidR="0046142A" w:rsidRPr="00175CC7">
        <w:rPr>
          <w:rFonts w:ascii="Comic Sans MS" w:eastAsia="Times New Roman" w:hAnsi="Comic Sans MS" w:cs="Arial"/>
          <w:b/>
          <w:bCs/>
          <w:i/>
          <w:iCs/>
          <w:color w:val="444444"/>
          <w:sz w:val="21"/>
          <w:szCs w:val="21"/>
          <w:bdr w:val="none" w:sz="0" w:space="0" w:color="auto" w:frame="1"/>
          <w:lang w:eastAsia="en-GB"/>
        </w:rPr>
        <w:t>st i</w:t>
      </w:r>
      <w:r w:rsidR="003F2B8C" w:rsidRPr="00175CC7">
        <w:rPr>
          <w:rFonts w:ascii="Comic Sans MS" w:eastAsia="Times New Roman" w:hAnsi="Comic Sans MS" w:cs="Arial"/>
          <w:b/>
          <w:bCs/>
          <w:i/>
          <w:iCs/>
          <w:color w:val="444444"/>
          <w:sz w:val="21"/>
          <w:szCs w:val="21"/>
          <w:bdr w:val="none" w:sz="0" w:space="0" w:color="auto" w:frame="1"/>
          <w:lang w:eastAsia="en-GB"/>
        </w:rPr>
        <w:t xml:space="preserve">nstance contact </w:t>
      </w:r>
      <w:r w:rsidR="00F01825">
        <w:rPr>
          <w:rFonts w:ascii="Comic Sans MS" w:eastAsia="Times New Roman" w:hAnsi="Comic Sans MS" w:cs="Arial"/>
          <w:b/>
          <w:bCs/>
          <w:i/>
          <w:iCs/>
          <w:color w:val="444444"/>
          <w:sz w:val="21"/>
          <w:szCs w:val="21"/>
          <w:bdr w:val="none" w:sz="0" w:space="0" w:color="auto" w:frame="1"/>
          <w:lang w:eastAsia="en-GB"/>
        </w:rPr>
        <w:t>manager</w:t>
      </w:r>
      <w:r w:rsidR="0046142A" w:rsidRPr="00175CC7">
        <w:rPr>
          <w:rFonts w:ascii="Comic Sans MS" w:eastAsia="Times New Roman" w:hAnsi="Comic Sans MS" w:cs="Arial"/>
          <w:b/>
          <w:bCs/>
          <w:i/>
          <w:iCs/>
          <w:color w:val="444444"/>
          <w:sz w:val="21"/>
          <w:szCs w:val="21"/>
          <w:bdr w:val="none" w:sz="0" w:space="0" w:color="auto" w:frame="1"/>
          <w:lang w:eastAsia="en-GB"/>
        </w:rPr>
        <w:t xml:space="preserve"> on 01823 284550</w:t>
      </w:r>
      <w:r w:rsidR="00F00E03">
        <w:rPr>
          <w:rFonts w:ascii="Comic Sans MS" w:eastAsia="Times New Roman" w:hAnsi="Comic Sans MS" w:cs="Arial"/>
          <w:b/>
          <w:bCs/>
          <w:i/>
          <w:iCs/>
          <w:color w:val="444444"/>
          <w:sz w:val="21"/>
          <w:szCs w:val="21"/>
          <w:bdr w:val="none" w:sz="0" w:space="0" w:color="auto" w:frame="1"/>
          <w:lang w:eastAsia="en-GB"/>
        </w:rPr>
        <w:t xml:space="preserve"> or email</w:t>
      </w:r>
      <w:r w:rsidR="00584371">
        <w:rPr>
          <w:rFonts w:ascii="Comic Sans MS" w:eastAsia="Times New Roman" w:hAnsi="Comic Sans MS" w:cs="Arial"/>
          <w:b/>
          <w:bCs/>
          <w:i/>
          <w:iCs/>
          <w:color w:val="444444"/>
          <w:sz w:val="21"/>
          <w:szCs w:val="21"/>
          <w:bdr w:val="none" w:sz="0" w:space="0" w:color="auto" w:frame="1"/>
          <w:lang w:eastAsia="en-GB"/>
        </w:rPr>
        <w:t xml:space="preserve"> admin@tauntonopportunitygroup.org.uk</w:t>
      </w:r>
    </w:p>
    <w:p w14:paraId="6A6FABC3" w14:textId="087065CC" w:rsidR="00CA4C19" w:rsidRPr="00175CC7" w:rsidRDefault="00CA4C19" w:rsidP="00C66E02">
      <w:pPr>
        <w:numPr>
          <w:ilvl w:val="0"/>
          <w:numId w:val="4"/>
        </w:numPr>
        <w:spacing w:after="0" w:line="240" w:lineRule="auto"/>
        <w:ind w:left="150"/>
        <w:textAlignment w:val="baseline"/>
        <w:rPr>
          <w:rFonts w:ascii="Comic Sans MS" w:eastAsia="Times New Roman" w:hAnsi="Comic Sans MS" w:cs="Arial"/>
          <w:color w:val="FF0000"/>
          <w:sz w:val="21"/>
          <w:szCs w:val="21"/>
          <w:lang w:eastAsia="en-GB"/>
        </w:rPr>
      </w:pPr>
      <w:r w:rsidRPr="00175CC7">
        <w:rPr>
          <w:rFonts w:ascii="Comic Sans MS" w:eastAsia="Times New Roman" w:hAnsi="Comic Sans MS" w:cs="Arial"/>
          <w:b/>
          <w:bCs/>
          <w:i/>
          <w:iCs/>
          <w:color w:val="444444"/>
          <w:sz w:val="21"/>
          <w:szCs w:val="21"/>
          <w:bdr w:val="none" w:sz="0" w:space="0" w:color="auto" w:frame="1"/>
          <w:lang w:eastAsia="en-GB"/>
        </w:rPr>
        <w:t>If yo</w:t>
      </w:r>
      <w:r w:rsidR="0046142A" w:rsidRPr="00175CC7">
        <w:rPr>
          <w:rFonts w:ascii="Comic Sans MS" w:eastAsia="Times New Roman" w:hAnsi="Comic Sans MS" w:cs="Arial"/>
          <w:b/>
          <w:bCs/>
          <w:i/>
          <w:iCs/>
          <w:color w:val="444444"/>
          <w:sz w:val="21"/>
          <w:szCs w:val="21"/>
          <w:bdr w:val="none" w:sz="0" w:space="0" w:color="auto" w:frame="1"/>
          <w:lang w:eastAsia="en-GB"/>
        </w:rPr>
        <w:t>ur c</w:t>
      </w:r>
      <w:r w:rsidR="003F2B8C" w:rsidRPr="00175CC7">
        <w:rPr>
          <w:rFonts w:ascii="Comic Sans MS" w:eastAsia="Times New Roman" w:hAnsi="Comic Sans MS" w:cs="Arial"/>
          <w:b/>
          <w:bCs/>
          <w:i/>
          <w:iCs/>
          <w:color w:val="444444"/>
          <w:sz w:val="21"/>
          <w:szCs w:val="21"/>
          <w:bdr w:val="none" w:sz="0" w:space="0" w:color="auto" w:frame="1"/>
          <w:lang w:eastAsia="en-GB"/>
        </w:rPr>
        <w:t xml:space="preserve">oncern is about </w:t>
      </w:r>
      <w:r w:rsidR="00801B5E">
        <w:rPr>
          <w:rFonts w:ascii="Comic Sans MS" w:eastAsia="Times New Roman" w:hAnsi="Comic Sans MS" w:cs="Arial"/>
          <w:b/>
          <w:bCs/>
          <w:i/>
          <w:iCs/>
          <w:color w:val="444444"/>
          <w:sz w:val="21"/>
          <w:szCs w:val="21"/>
          <w:bdr w:val="none" w:sz="0" w:space="0" w:color="auto" w:frame="1"/>
          <w:lang w:eastAsia="en-GB"/>
        </w:rPr>
        <w:t>the manager</w:t>
      </w:r>
      <w:r w:rsidRPr="00175CC7">
        <w:rPr>
          <w:rFonts w:ascii="Comic Sans MS" w:eastAsia="Times New Roman" w:hAnsi="Comic Sans MS" w:cs="Arial"/>
          <w:b/>
          <w:bCs/>
          <w:i/>
          <w:iCs/>
          <w:color w:val="444444"/>
          <w:sz w:val="21"/>
          <w:szCs w:val="21"/>
          <w:bdr w:val="none" w:sz="0" w:space="0" w:color="auto" w:frame="1"/>
          <w:lang w:eastAsia="en-GB"/>
        </w:rPr>
        <w:t xml:space="preserve"> or you are unable to contact h</w:t>
      </w:r>
      <w:r w:rsidR="0046142A" w:rsidRPr="00175CC7">
        <w:rPr>
          <w:rFonts w:ascii="Comic Sans MS" w:eastAsia="Times New Roman" w:hAnsi="Comic Sans MS" w:cs="Arial"/>
          <w:b/>
          <w:bCs/>
          <w:i/>
          <w:iCs/>
          <w:color w:val="444444"/>
          <w:sz w:val="21"/>
          <w:szCs w:val="21"/>
          <w:bdr w:val="none" w:sz="0" w:space="0" w:color="auto" w:frame="1"/>
          <w:lang w:eastAsia="en-GB"/>
        </w:rPr>
        <w:t xml:space="preserve">er please contact </w:t>
      </w:r>
      <w:r w:rsidR="00801B5E">
        <w:rPr>
          <w:rFonts w:ascii="Comic Sans MS" w:eastAsia="Times New Roman" w:hAnsi="Comic Sans MS" w:cs="Arial"/>
          <w:b/>
          <w:bCs/>
          <w:i/>
          <w:iCs/>
          <w:color w:val="444444"/>
          <w:sz w:val="21"/>
          <w:szCs w:val="21"/>
          <w:bdr w:val="none" w:sz="0" w:space="0" w:color="auto" w:frame="1"/>
          <w:lang w:eastAsia="en-GB"/>
        </w:rPr>
        <w:t>deputy manager</w:t>
      </w:r>
      <w:r w:rsidR="0046142A" w:rsidRPr="00175CC7">
        <w:rPr>
          <w:rFonts w:ascii="Comic Sans MS" w:eastAsia="Times New Roman" w:hAnsi="Comic Sans MS" w:cs="Arial"/>
          <w:b/>
          <w:bCs/>
          <w:i/>
          <w:iCs/>
          <w:color w:val="444444"/>
          <w:sz w:val="21"/>
          <w:szCs w:val="21"/>
          <w:bdr w:val="none" w:sz="0" w:space="0" w:color="auto" w:frame="1"/>
          <w:lang w:eastAsia="en-GB"/>
        </w:rPr>
        <w:t xml:space="preserve"> </w:t>
      </w:r>
      <w:r w:rsidR="00712F08">
        <w:rPr>
          <w:rFonts w:ascii="Comic Sans MS" w:eastAsia="Times New Roman" w:hAnsi="Comic Sans MS" w:cs="Arial"/>
          <w:b/>
          <w:bCs/>
          <w:i/>
          <w:iCs/>
          <w:color w:val="444444"/>
          <w:sz w:val="21"/>
          <w:szCs w:val="21"/>
          <w:bdr w:val="none" w:sz="0" w:space="0" w:color="auto" w:frame="1"/>
          <w:lang w:eastAsia="en-GB"/>
        </w:rPr>
        <w:t>on 01823284550 or ask to speak with the chair</w:t>
      </w:r>
      <w:r w:rsidR="00070EC8">
        <w:rPr>
          <w:rFonts w:ascii="Comic Sans MS" w:eastAsia="Times New Roman" w:hAnsi="Comic Sans MS" w:cs="Arial"/>
          <w:b/>
          <w:bCs/>
          <w:i/>
          <w:iCs/>
          <w:color w:val="444444"/>
          <w:sz w:val="21"/>
          <w:szCs w:val="21"/>
          <w:bdr w:val="none" w:sz="0" w:space="0" w:color="auto" w:frame="1"/>
          <w:lang w:eastAsia="en-GB"/>
        </w:rPr>
        <w:t xml:space="preserve"> person.</w:t>
      </w:r>
    </w:p>
    <w:p w14:paraId="591D4994" w14:textId="77777777" w:rsidR="005E0C7F" w:rsidRDefault="00CA4C19" w:rsidP="00FF5C33">
      <w:pPr>
        <w:spacing w:after="24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r w:rsidRPr="00CA4C19">
        <w:rPr>
          <w:rFonts w:ascii="Arial" w:eastAsia="Times New Roman" w:hAnsi="Arial" w:cs="Arial"/>
          <w:color w:val="444444"/>
          <w:sz w:val="21"/>
          <w:szCs w:val="21"/>
          <w:lang w:eastAsia="en-GB"/>
        </w:rPr>
        <w:t> </w:t>
      </w:r>
    </w:p>
    <w:p w14:paraId="539CA8A1" w14:textId="77777777" w:rsidR="0046142A" w:rsidRDefault="00CA4C19" w:rsidP="0046142A">
      <w:pPr>
        <w:spacing w:after="0" w:line="240" w:lineRule="auto"/>
        <w:textAlignment w:val="baseline"/>
        <w:rPr>
          <w:rFonts w:ascii="Comic Sans MS" w:eastAsia="Times New Roman" w:hAnsi="Comic Sans MS" w:cs="Arial"/>
          <w:b/>
          <w:bCs/>
          <w:color w:val="444444"/>
          <w:sz w:val="21"/>
          <w:szCs w:val="21"/>
          <w:u w:val="single"/>
          <w:bdr w:val="none" w:sz="0" w:space="0" w:color="auto" w:frame="1"/>
          <w:lang w:eastAsia="en-GB"/>
        </w:rPr>
      </w:pPr>
      <w:r w:rsidRPr="00CA4C19">
        <w:rPr>
          <w:rFonts w:ascii="Comic Sans MS" w:eastAsia="Times New Roman" w:hAnsi="Comic Sans MS" w:cs="Arial"/>
          <w:b/>
          <w:bCs/>
          <w:color w:val="444444"/>
          <w:sz w:val="21"/>
          <w:szCs w:val="21"/>
          <w:u w:val="single"/>
          <w:bdr w:val="none" w:sz="0" w:space="0" w:color="auto" w:frame="1"/>
          <w:lang w:eastAsia="en-GB"/>
        </w:rPr>
        <w:t>Investigation</w:t>
      </w:r>
    </w:p>
    <w:p w14:paraId="3BFDF79D" w14:textId="77777777" w:rsidR="0046142A" w:rsidRPr="0046142A" w:rsidRDefault="0046142A" w:rsidP="0046142A">
      <w:pPr>
        <w:spacing w:after="0" w:line="240" w:lineRule="auto"/>
        <w:textAlignment w:val="baseline"/>
        <w:rPr>
          <w:rFonts w:ascii="Comic Sans MS" w:eastAsia="Times New Roman" w:hAnsi="Comic Sans MS" w:cs="Arial"/>
          <w:color w:val="444444"/>
          <w:sz w:val="21"/>
          <w:szCs w:val="21"/>
          <w:lang w:eastAsia="en-GB"/>
        </w:rPr>
      </w:pPr>
    </w:p>
    <w:p w14:paraId="191114AF"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action taken will depend on the nature of the concern; all matters raised (with the exception of allegations of abuse against a staff member or volunteer) will be investigated internally</w:t>
      </w:r>
    </w:p>
    <w:p w14:paraId="3F533E76" w14:textId="77777777" w:rsidR="00CA4C19" w:rsidRPr="00CA4C19" w:rsidRDefault="00CA4C19" w:rsidP="0046142A">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The appropriate person will investigate the concerns thoroughly, ensuring that a written response can be provided </w:t>
      </w:r>
      <w:r w:rsidRPr="00CA4C19">
        <w:rPr>
          <w:rFonts w:ascii="Comic Sans MS" w:eastAsia="Times New Roman" w:hAnsi="Comic Sans MS" w:cs="Arial"/>
          <w:b/>
          <w:bCs/>
          <w:color w:val="444444"/>
          <w:sz w:val="21"/>
          <w:szCs w:val="21"/>
          <w:bdr w:val="none" w:sz="0" w:space="0" w:color="auto" w:frame="1"/>
          <w:lang w:eastAsia="en-GB"/>
        </w:rPr>
        <w:t>within ten working days</w:t>
      </w:r>
      <w:r w:rsidRPr="00CA4C19">
        <w:rPr>
          <w:rFonts w:ascii="Comic Sans MS" w:eastAsia="Times New Roman" w:hAnsi="Comic Sans MS" w:cs="Arial"/>
          <w:color w:val="444444"/>
          <w:sz w:val="21"/>
          <w:szCs w:val="21"/>
          <w:lang w:eastAsia="en-GB"/>
        </w:rPr>
        <w:t>.</w:t>
      </w:r>
    </w:p>
    <w:p w14:paraId="77901A3E"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The response should include details of how the matter was investigated, conclusions drawn from the investigation, and w</w:t>
      </w:r>
      <w:r w:rsidR="0046142A">
        <w:rPr>
          <w:rFonts w:ascii="Comic Sans MS" w:eastAsia="Times New Roman" w:hAnsi="Comic Sans MS" w:cs="Arial"/>
          <w:color w:val="444444"/>
          <w:sz w:val="21"/>
          <w:szCs w:val="21"/>
          <w:lang w:eastAsia="en-GB"/>
        </w:rPr>
        <w:t>hom to contact should the worker</w:t>
      </w:r>
      <w:r w:rsidRPr="00CA4C19">
        <w:rPr>
          <w:rFonts w:ascii="Comic Sans MS" w:eastAsia="Times New Roman" w:hAnsi="Comic Sans MS" w:cs="Arial"/>
          <w:color w:val="444444"/>
          <w:sz w:val="21"/>
          <w:szCs w:val="21"/>
          <w:lang w:eastAsia="en-GB"/>
        </w:rPr>
        <w:t xml:space="preserve"> be unhappy with the response and wish to raise the matter. </w:t>
      </w:r>
    </w:p>
    <w:p w14:paraId="6E4BB382"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If the investigation cannot be completed within the timescale above, the worker should receive a response that indicates: </w:t>
      </w:r>
    </w:p>
    <w:p w14:paraId="69326D26" w14:textId="77777777" w:rsidR="00CA4C19" w:rsidRPr="00CA4C19" w:rsidRDefault="00CA4C19" w:rsidP="00CA4C19">
      <w:pPr>
        <w:numPr>
          <w:ilvl w:val="0"/>
          <w:numId w:val="5"/>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Progress to date</w:t>
      </w:r>
    </w:p>
    <w:p w14:paraId="4E922C70" w14:textId="77777777" w:rsidR="00CA4C19" w:rsidRPr="00CA4C19" w:rsidRDefault="00CA4C19" w:rsidP="00CA4C19">
      <w:pPr>
        <w:numPr>
          <w:ilvl w:val="0"/>
          <w:numId w:val="5"/>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How the matter is being dealt with</w:t>
      </w:r>
    </w:p>
    <w:p w14:paraId="58BF922A" w14:textId="77777777" w:rsidR="00CA4C19" w:rsidRPr="00CA4C19" w:rsidRDefault="00CA4C19" w:rsidP="006B6F73">
      <w:pPr>
        <w:numPr>
          <w:ilvl w:val="0"/>
          <w:numId w:val="5"/>
        </w:numPr>
        <w:spacing w:after="24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How long it will take to provide final response </w:t>
      </w:r>
    </w:p>
    <w:p w14:paraId="4857280E" w14:textId="77777777" w:rsidR="00081532"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In order to protect individuals, initial enquiries (usually involving a meeting with the individual raising the concern), will be made to decide whether an investigation is appropriate and, if so, what form it should take.  Concerns or allegations that raise issues that fall within the scope of other policies/procedures, will be addressed under those procedures.</w:t>
      </w:r>
    </w:p>
    <w:p w14:paraId="52A86FE9"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Some concerns may be resolved at this initial stage simply, by agreed action or an explanation regarding the concern, without the need for further investigation. </w:t>
      </w:r>
    </w:p>
    <w:p w14:paraId="22DA1AC8"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If you do not feel that the complaint has been dealt with effectively or you still have concerns, you have a right to refer your concerns to Ofsted.</w:t>
      </w:r>
    </w:p>
    <w:p w14:paraId="24423C08" w14:textId="77777777" w:rsidR="00CA4C19" w:rsidRPr="00CA4C19" w:rsidRDefault="00CA4C19" w:rsidP="00CA4C19">
      <w:pPr>
        <w:spacing w:after="24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w:t>
      </w:r>
    </w:p>
    <w:p w14:paraId="1C05BC6D" w14:textId="77777777" w:rsidR="005E0C7F" w:rsidRDefault="00CA4C19" w:rsidP="00CA4C19">
      <w:pPr>
        <w:spacing w:after="0" w:line="240" w:lineRule="auto"/>
        <w:textAlignment w:val="baseline"/>
        <w:rPr>
          <w:rFonts w:ascii="Comic Sans MS" w:eastAsia="Times New Roman" w:hAnsi="Comic Sans MS" w:cs="Arial"/>
          <w:b/>
          <w:bCs/>
          <w:color w:val="444444"/>
          <w:sz w:val="21"/>
          <w:szCs w:val="21"/>
          <w:bdr w:val="none" w:sz="0" w:space="0" w:color="auto" w:frame="1"/>
          <w:lang w:eastAsia="en-GB"/>
        </w:rPr>
      </w:pPr>
      <w:r w:rsidRPr="00CA4C19">
        <w:rPr>
          <w:rFonts w:ascii="Comic Sans MS" w:eastAsia="Times New Roman" w:hAnsi="Comic Sans MS" w:cs="Arial"/>
          <w:b/>
          <w:bCs/>
          <w:color w:val="444444"/>
          <w:sz w:val="21"/>
          <w:szCs w:val="21"/>
          <w:bdr w:val="none" w:sz="0" w:space="0" w:color="auto" w:frame="1"/>
          <w:lang w:eastAsia="en-GB"/>
        </w:rPr>
        <w:lastRenderedPageBreak/>
        <w:t>      </w:t>
      </w:r>
    </w:p>
    <w:p w14:paraId="231A59F2" w14:textId="77777777" w:rsidR="005E0C7F" w:rsidRDefault="005E0C7F" w:rsidP="00CA4C19">
      <w:pPr>
        <w:spacing w:after="0" w:line="240" w:lineRule="auto"/>
        <w:textAlignment w:val="baseline"/>
        <w:rPr>
          <w:rFonts w:ascii="Comic Sans MS" w:eastAsia="Times New Roman" w:hAnsi="Comic Sans MS" w:cs="Arial"/>
          <w:b/>
          <w:bCs/>
          <w:color w:val="444444"/>
          <w:sz w:val="21"/>
          <w:szCs w:val="21"/>
          <w:bdr w:val="none" w:sz="0" w:space="0" w:color="auto" w:frame="1"/>
          <w:lang w:eastAsia="en-GB"/>
        </w:rPr>
      </w:pPr>
    </w:p>
    <w:p w14:paraId="44F9632B" w14:textId="77777777" w:rsidR="005E0C7F" w:rsidRDefault="005E0C7F" w:rsidP="00CA4C19">
      <w:pPr>
        <w:spacing w:after="0" w:line="240" w:lineRule="auto"/>
        <w:textAlignment w:val="baseline"/>
        <w:rPr>
          <w:rFonts w:ascii="Comic Sans MS" w:eastAsia="Times New Roman" w:hAnsi="Comic Sans MS" w:cs="Arial"/>
          <w:b/>
          <w:bCs/>
          <w:color w:val="444444"/>
          <w:sz w:val="21"/>
          <w:szCs w:val="21"/>
          <w:bdr w:val="none" w:sz="0" w:space="0" w:color="auto" w:frame="1"/>
          <w:lang w:eastAsia="en-GB"/>
        </w:rPr>
      </w:pPr>
    </w:p>
    <w:p w14:paraId="2E5E42B0" w14:textId="77777777" w:rsidR="005E0C7F" w:rsidRDefault="005E0C7F" w:rsidP="00CA4C19">
      <w:pPr>
        <w:spacing w:after="0" w:line="240" w:lineRule="auto"/>
        <w:textAlignment w:val="baseline"/>
        <w:rPr>
          <w:rFonts w:ascii="Comic Sans MS" w:eastAsia="Times New Roman" w:hAnsi="Comic Sans MS" w:cs="Arial"/>
          <w:b/>
          <w:bCs/>
          <w:color w:val="444444"/>
          <w:sz w:val="21"/>
          <w:szCs w:val="21"/>
          <w:bdr w:val="none" w:sz="0" w:space="0" w:color="auto" w:frame="1"/>
          <w:lang w:eastAsia="en-GB"/>
        </w:rPr>
      </w:pPr>
    </w:p>
    <w:p w14:paraId="71311A26" w14:textId="77777777" w:rsidR="00CA4C19" w:rsidRPr="00CA4C19" w:rsidRDefault="00AD5173" w:rsidP="00CA4C19">
      <w:pPr>
        <w:spacing w:after="0" w:line="240" w:lineRule="auto"/>
        <w:textAlignment w:val="baseline"/>
        <w:rPr>
          <w:rFonts w:ascii="Comic Sans MS" w:eastAsia="Times New Roman" w:hAnsi="Comic Sans MS" w:cs="Arial"/>
          <w:color w:val="444444"/>
          <w:sz w:val="21"/>
          <w:szCs w:val="21"/>
          <w:lang w:eastAsia="en-GB"/>
        </w:rPr>
      </w:pPr>
      <w:r>
        <w:rPr>
          <w:rFonts w:ascii="Comic Sans MS" w:eastAsia="Times New Roman" w:hAnsi="Comic Sans MS" w:cs="Arial"/>
          <w:b/>
          <w:bCs/>
          <w:color w:val="444444"/>
          <w:sz w:val="21"/>
          <w:szCs w:val="21"/>
          <w:u w:val="single"/>
          <w:bdr w:val="none" w:sz="0" w:space="0" w:color="auto" w:frame="1"/>
          <w:lang w:eastAsia="en-GB"/>
        </w:rPr>
        <w:t xml:space="preserve">Allegations of Abuse Against </w:t>
      </w:r>
      <w:r w:rsidR="00CA4C19" w:rsidRPr="00CA4C19">
        <w:rPr>
          <w:rFonts w:ascii="Comic Sans MS" w:eastAsia="Times New Roman" w:hAnsi="Comic Sans MS" w:cs="Arial"/>
          <w:b/>
          <w:bCs/>
          <w:color w:val="444444"/>
          <w:sz w:val="21"/>
          <w:szCs w:val="21"/>
          <w:u w:val="single"/>
          <w:bdr w:val="none" w:sz="0" w:space="0" w:color="auto" w:frame="1"/>
          <w:lang w:eastAsia="en-GB"/>
        </w:rPr>
        <w:t>Adults Who Wor</w:t>
      </w:r>
      <w:r w:rsidR="002A5761">
        <w:rPr>
          <w:rFonts w:ascii="Comic Sans MS" w:eastAsia="Times New Roman" w:hAnsi="Comic Sans MS" w:cs="Arial"/>
          <w:b/>
          <w:bCs/>
          <w:color w:val="444444"/>
          <w:sz w:val="21"/>
          <w:szCs w:val="21"/>
          <w:u w:val="single"/>
          <w:bdr w:val="none" w:sz="0" w:space="0" w:color="auto" w:frame="1"/>
          <w:lang w:eastAsia="en-GB"/>
        </w:rPr>
        <w:t>k or Volunteer at TOG</w:t>
      </w:r>
    </w:p>
    <w:p w14:paraId="03C51733"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p w14:paraId="3B17A884"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xml:space="preserve"> If an allegation is made against a staff member or volunteer, the following action will be taken (as per the ‘Allegations of Abuse against Adults who Work or Volunteer in a Childcare Setting’ flow chart and guidance):</w:t>
      </w:r>
    </w:p>
    <w:p w14:paraId="15A89125"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i/>
          <w:iCs/>
          <w:color w:val="444444"/>
          <w:sz w:val="21"/>
          <w:szCs w:val="21"/>
          <w:bdr w:val="none" w:sz="0" w:space="0" w:color="auto" w:frame="1"/>
          <w:lang w:eastAsia="en-GB"/>
        </w:rPr>
        <w:t> </w:t>
      </w:r>
    </w:p>
    <w:p w14:paraId="7ED4ECF6"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i/>
          <w:iCs/>
          <w:color w:val="444444"/>
          <w:sz w:val="21"/>
          <w:szCs w:val="21"/>
          <w:bdr w:val="none" w:sz="0" w:space="0" w:color="auto" w:frame="1"/>
          <w:lang w:eastAsia="en-GB"/>
        </w:rPr>
        <w:t> </w:t>
      </w:r>
    </w:p>
    <w:p w14:paraId="4993A63B"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setting will ensure the immediate safety of the children</w:t>
      </w:r>
      <w:r w:rsidR="00AD5173">
        <w:rPr>
          <w:rFonts w:ascii="Comic Sans MS" w:eastAsia="Times New Roman" w:hAnsi="Comic Sans MS" w:cs="Arial"/>
          <w:color w:val="444444"/>
          <w:sz w:val="21"/>
          <w:szCs w:val="21"/>
          <w:lang w:eastAsia="en-GB"/>
        </w:rPr>
        <w:t>.</w:t>
      </w:r>
    </w:p>
    <w:p w14:paraId="405D11DB"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xml:space="preserve">The setting will immediately contact the </w:t>
      </w:r>
      <w:r w:rsidR="00602DE9">
        <w:rPr>
          <w:rFonts w:ascii="Comic Sans MS" w:eastAsia="Times New Roman" w:hAnsi="Comic Sans MS" w:cs="Arial"/>
          <w:color w:val="444444"/>
          <w:sz w:val="21"/>
          <w:szCs w:val="21"/>
          <w:lang w:eastAsia="en-GB"/>
        </w:rPr>
        <w:t>Local Authority Designated Officer</w:t>
      </w:r>
      <w:r w:rsidR="0046142A">
        <w:rPr>
          <w:rFonts w:ascii="Comic Sans MS" w:eastAsia="Times New Roman" w:hAnsi="Comic Sans MS" w:cs="Arial"/>
          <w:color w:val="444444"/>
          <w:sz w:val="21"/>
          <w:szCs w:val="21"/>
          <w:lang w:eastAsia="en-GB"/>
        </w:rPr>
        <w:t xml:space="preserve"> and/or the police</w:t>
      </w:r>
      <w:r w:rsidR="00AD5173">
        <w:rPr>
          <w:rFonts w:ascii="Comic Sans MS" w:eastAsia="Times New Roman" w:hAnsi="Comic Sans MS" w:cs="Arial"/>
          <w:color w:val="444444"/>
          <w:sz w:val="21"/>
          <w:szCs w:val="21"/>
          <w:lang w:eastAsia="en-GB"/>
        </w:rPr>
        <w:t>.</w:t>
      </w:r>
    </w:p>
    <w:p w14:paraId="4D82D207"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The setting will notify Ofsted of a significant incident</w:t>
      </w:r>
      <w:r w:rsidR="00AD5173">
        <w:rPr>
          <w:rFonts w:ascii="Comic Sans MS" w:eastAsia="Times New Roman" w:hAnsi="Comic Sans MS" w:cs="Arial"/>
          <w:color w:val="444444"/>
          <w:sz w:val="21"/>
          <w:szCs w:val="21"/>
          <w:lang w:eastAsia="en-GB"/>
        </w:rPr>
        <w:t>.</w:t>
      </w:r>
    </w:p>
    <w:p w14:paraId="2EC03DB8"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xml:space="preserve"> LADO (Local A</w:t>
      </w:r>
      <w:r w:rsidR="00602DE9">
        <w:rPr>
          <w:rFonts w:ascii="Comic Sans MS" w:eastAsia="Times New Roman" w:hAnsi="Comic Sans MS" w:cs="Arial"/>
          <w:color w:val="444444"/>
          <w:sz w:val="21"/>
          <w:szCs w:val="21"/>
          <w:lang w:eastAsia="en-GB"/>
        </w:rPr>
        <w:t>uthority Designated Officer</w:t>
      </w:r>
      <w:r w:rsidR="00FF5C33">
        <w:rPr>
          <w:rFonts w:ascii="Comic Sans MS" w:eastAsia="Times New Roman" w:hAnsi="Comic Sans MS" w:cs="Arial"/>
          <w:color w:val="444444"/>
          <w:sz w:val="21"/>
          <w:szCs w:val="21"/>
          <w:lang w:eastAsia="en-GB"/>
        </w:rPr>
        <w:t xml:space="preserve">) </w:t>
      </w:r>
      <w:r w:rsidR="00FF5C33" w:rsidRPr="00CA4C19">
        <w:rPr>
          <w:rFonts w:ascii="Comic Sans MS" w:eastAsia="Times New Roman" w:hAnsi="Comic Sans MS" w:cs="Arial"/>
          <w:color w:val="444444"/>
          <w:sz w:val="21"/>
          <w:szCs w:val="21"/>
          <w:lang w:eastAsia="en-GB"/>
        </w:rPr>
        <w:t>will</w:t>
      </w:r>
      <w:r w:rsidRPr="00CA4C19">
        <w:rPr>
          <w:rFonts w:ascii="Comic Sans MS" w:eastAsia="Times New Roman" w:hAnsi="Comic Sans MS" w:cs="Arial"/>
          <w:color w:val="444444"/>
          <w:sz w:val="21"/>
          <w:szCs w:val="21"/>
          <w:lang w:eastAsia="en-GB"/>
        </w:rPr>
        <w:t xml:space="preserve"> decide if it could be a child protection case</w:t>
      </w:r>
      <w:r w:rsidR="00AD5173">
        <w:rPr>
          <w:rFonts w:ascii="Comic Sans MS" w:eastAsia="Times New Roman" w:hAnsi="Comic Sans MS" w:cs="Arial"/>
          <w:color w:val="444444"/>
          <w:sz w:val="21"/>
          <w:szCs w:val="21"/>
          <w:lang w:eastAsia="en-GB"/>
        </w:rPr>
        <w:t>.</w:t>
      </w:r>
    </w:p>
    <w:p w14:paraId="200C9A41"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If the LADO decides the matter is a child protection case external/internal agencies (e.g. police) will be informed by the LADO and the setting will act upon the advice given to ensure that any investigation is not jeopardised</w:t>
      </w:r>
      <w:r w:rsidR="00AD5173">
        <w:rPr>
          <w:rFonts w:ascii="Comic Sans MS" w:eastAsia="Times New Roman" w:hAnsi="Comic Sans MS" w:cs="Arial"/>
          <w:color w:val="444444"/>
          <w:sz w:val="21"/>
          <w:szCs w:val="21"/>
          <w:lang w:eastAsia="en-GB"/>
        </w:rPr>
        <w:t>.</w:t>
      </w:r>
    </w:p>
    <w:p w14:paraId="1E86845C"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It may be neces</w:t>
      </w:r>
      <w:r w:rsidR="0046142A">
        <w:rPr>
          <w:rFonts w:ascii="Comic Sans MS" w:eastAsia="Times New Roman" w:hAnsi="Comic Sans MS" w:cs="Arial"/>
          <w:color w:val="444444"/>
          <w:sz w:val="21"/>
          <w:szCs w:val="21"/>
          <w:lang w:eastAsia="en-GB"/>
        </w:rPr>
        <w:t>sary to suspend the alleged person</w:t>
      </w:r>
      <w:r w:rsidRPr="00CA4C19">
        <w:rPr>
          <w:rFonts w:ascii="Comic Sans MS" w:eastAsia="Times New Roman" w:hAnsi="Comic Sans MS" w:cs="Arial"/>
          <w:color w:val="444444"/>
          <w:sz w:val="21"/>
          <w:szCs w:val="21"/>
          <w:lang w:eastAsia="en-GB"/>
        </w:rPr>
        <w:t>. Suspension is a neutral act to allow a thorough and fair investigation</w:t>
      </w:r>
      <w:r w:rsidR="00AD5173">
        <w:rPr>
          <w:rFonts w:ascii="Comic Sans MS" w:eastAsia="Times New Roman" w:hAnsi="Comic Sans MS" w:cs="Arial"/>
          <w:color w:val="444444"/>
          <w:sz w:val="21"/>
          <w:szCs w:val="21"/>
          <w:lang w:eastAsia="en-GB"/>
        </w:rPr>
        <w:t>.</w:t>
      </w:r>
    </w:p>
    <w:p w14:paraId="2990819C" w14:textId="77777777" w:rsidR="00CA4C19" w:rsidRPr="00CA4C19" w:rsidRDefault="00CA4C19" w:rsidP="00CA4C19">
      <w:pPr>
        <w:numPr>
          <w:ilvl w:val="0"/>
          <w:numId w:val="6"/>
        </w:numPr>
        <w:spacing w:after="0" w:line="240" w:lineRule="auto"/>
        <w:ind w:left="150"/>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color w:val="444444"/>
          <w:sz w:val="21"/>
          <w:szCs w:val="21"/>
          <w:lang w:eastAsia="en-GB"/>
        </w:rPr>
        <w:t xml:space="preserve">If it is agreed that the matter is not a child protection case, the setting will </w:t>
      </w:r>
      <w:r w:rsidR="0046142A">
        <w:rPr>
          <w:rFonts w:ascii="Comic Sans MS" w:eastAsia="Times New Roman" w:hAnsi="Comic Sans MS" w:cs="Arial"/>
          <w:color w:val="444444"/>
          <w:sz w:val="21"/>
          <w:szCs w:val="21"/>
          <w:lang w:eastAsia="en-GB"/>
        </w:rPr>
        <w:t>investigate the matter and feed</w:t>
      </w:r>
      <w:r w:rsidRPr="00CA4C19">
        <w:rPr>
          <w:rFonts w:ascii="Comic Sans MS" w:eastAsia="Times New Roman" w:hAnsi="Comic Sans MS" w:cs="Arial"/>
          <w:color w:val="444444"/>
          <w:sz w:val="21"/>
          <w:szCs w:val="21"/>
          <w:lang w:eastAsia="en-GB"/>
        </w:rPr>
        <w:t>back the outcome of the investigation to the Early Years Named Senior Officer and Ofsted</w:t>
      </w:r>
    </w:p>
    <w:p w14:paraId="27C8FC63" w14:textId="77777777" w:rsidR="00CA4C19" w:rsidRPr="00CA4C19" w:rsidRDefault="00602DE9" w:rsidP="00602DE9">
      <w:pPr>
        <w:spacing w:after="240" w:line="240" w:lineRule="auto"/>
        <w:ind w:left="150"/>
        <w:textAlignment w:val="baseline"/>
        <w:rPr>
          <w:rFonts w:ascii="Comic Sans MS" w:eastAsia="Times New Roman" w:hAnsi="Comic Sans MS" w:cs="Arial"/>
          <w:b/>
          <w:color w:val="444444"/>
          <w:sz w:val="21"/>
          <w:szCs w:val="21"/>
          <w:lang w:eastAsia="en-GB"/>
        </w:rPr>
      </w:pPr>
      <w:r>
        <w:rPr>
          <w:rFonts w:ascii="Comic Sans MS" w:eastAsia="Times New Roman" w:hAnsi="Comic Sans MS" w:cs="Arial"/>
          <w:b/>
          <w:color w:val="444444"/>
          <w:sz w:val="21"/>
          <w:szCs w:val="21"/>
          <w:lang w:eastAsia="en-GB"/>
        </w:rPr>
        <w:t>This Policy to be read in conjunction with Safeguarding and complaints Policies.</w:t>
      </w:r>
    </w:p>
    <w:p w14:paraId="64873D13" w14:textId="77777777" w:rsidR="00CA4C19" w:rsidRPr="00CA4C19" w:rsidRDefault="00CA4C19" w:rsidP="00602DE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u w:val="single"/>
          <w:bdr w:val="none" w:sz="0" w:space="0" w:color="auto" w:frame="1"/>
          <w:lang w:eastAsia="en-GB"/>
        </w:rPr>
        <w:t>Useful Contacts</w:t>
      </w:r>
      <w:r w:rsidRPr="00CA4C19">
        <w:rPr>
          <w:rFonts w:ascii="Comic Sans MS" w:eastAsia="Times New Roman" w:hAnsi="Comic Sans MS" w:cs="Arial"/>
          <w:color w:val="444444"/>
          <w:sz w:val="21"/>
          <w:szCs w:val="21"/>
          <w:lang w:eastAsia="en-GB"/>
        </w:rPr>
        <w:t> </w:t>
      </w:r>
    </w:p>
    <w:p w14:paraId="333EFD4F" w14:textId="77777777" w:rsidR="00CA4C19" w:rsidRPr="00CA4C19" w:rsidRDefault="00CA4C19" w:rsidP="00CA4C19">
      <w:pPr>
        <w:spacing w:after="0" w:line="240" w:lineRule="auto"/>
        <w:textAlignment w:val="baseline"/>
        <w:rPr>
          <w:rFonts w:ascii="Comic Sans MS" w:eastAsia="Times New Roman" w:hAnsi="Comic Sans MS" w:cs="Arial"/>
          <w:color w:val="444444"/>
          <w:sz w:val="21"/>
          <w:szCs w:val="21"/>
          <w:lang w:eastAsia="en-GB"/>
        </w:rPr>
      </w:pPr>
      <w:r w:rsidRPr="00CA4C19">
        <w:rPr>
          <w:rFonts w:ascii="Comic Sans MS" w:eastAsia="Times New Roman" w:hAnsi="Comic Sans MS" w:cs="Arial"/>
          <w:b/>
          <w:bCs/>
          <w:color w:val="444444"/>
          <w:sz w:val="21"/>
          <w:szCs w:val="21"/>
          <w:bdr w:val="none" w:sz="0" w:space="0" w:color="auto" w:frame="1"/>
          <w:lang w:eastAsia="en-GB"/>
        </w:rPr>
        <w:t> </w:t>
      </w:r>
    </w:p>
    <w:tbl>
      <w:tblPr>
        <w:tblW w:w="9660" w:type="dxa"/>
        <w:tblCellMar>
          <w:left w:w="0" w:type="dxa"/>
          <w:right w:w="0" w:type="dxa"/>
        </w:tblCellMar>
        <w:tblLook w:val="04A0" w:firstRow="1" w:lastRow="0" w:firstColumn="1" w:lastColumn="0" w:noHBand="0" w:noVBand="1"/>
      </w:tblPr>
      <w:tblGrid>
        <w:gridCol w:w="4836"/>
        <w:gridCol w:w="4824"/>
      </w:tblGrid>
      <w:tr w:rsidR="00CA4C19" w:rsidRPr="00CA4C19" w14:paraId="440601FD" w14:textId="77777777" w:rsidTr="00602DE9">
        <w:tc>
          <w:tcPr>
            <w:tcW w:w="4836" w:type="dxa"/>
            <w:tcBorders>
              <w:top w:val="single" w:sz="6" w:space="0" w:color="524E4E"/>
              <w:left w:val="single" w:sz="6" w:space="0" w:color="524E4E"/>
              <w:bottom w:val="single" w:sz="6" w:space="0" w:color="524E4E"/>
              <w:right w:val="single" w:sz="6" w:space="0" w:color="524E4E"/>
            </w:tcBorders>
            <w:shd w:val="clear" w:color="auto" w:fill="EFEFEF"/>
            <w:tcMar>
              <w:top w:w="120" w:type="dxa"/>
              <w:left w:w="120" w:type="dxa"/>
              <w:bottom w:w="120" w:type="dxa"/>
              <w:right w:w="120" w:type="dxa"/>
            </w:tcMar>
            <w:vAlign w:val="bottom"/>
            <w:hideMark/>
          </w:tcPr>
          <w:p w14:paraId="12889FC3" w14:textId="77777777" w:rsidR="00CA4C19" w:rsidRDefault="00602DE9" w:rsidP="00CA4C19">
            <w:pPr>
              <w:spacing w:after="0" w:line="240" w:lineRule="auto"/>
              <w:jc w:val="center"/>
              <w:textAlignment w:val="baseline"/>
              <w:rPr>
                <w:rFonts w:ascii="Comic Sans MS" w:eastAsia="Times New Roman" w:hAnsi="Comic Sans MS" w:cs="Times New Roman"/>
                <w:b/>
                <w:bCs/>
                <w:sz w:val="21"/>
                <w:szCs w:val="21"/>
                <w:bdr w:val="none" w:sz="0" w:space="0" w:color="auto" w:frame="1"/>
                <w:lang w:eastAsia="en-GB"/>
              </w:rPr>
            </w:pPr>
            <w:r>
              <w:rPr>
                <w:rFonts w:ascii="Comic Sans MS" w:eastAsia="Times New Roman" w:hAnsi="Comic Sans MS" w:cs="Times New Roman"/>
                <w:b/>
                <w:bCs/>
                <w:sz w:val="21"/>
                <w:szCs w:val="21"/>
                <w:bdr w:val="none" w:sz="0" w:space="0" w:color="auto" w:frame="1"/>
                <w:lang w:eastAsia="en-GB"/>
              </w:rPr>
              <w:t>Lo</w:t>
            </w:r>
            <w:r w:rsidR="00CA4C19" w:rsidRPr="00CA4C19">
              <w:rPr>
                <w:rFonts w:ascii="Comic Sans MS" w:eastAsia="Times New Roman" w:hAnsi="Comic Sans MS" w:cs="Times New Roman"/>
                <w:b/>
                <w:bCs/>
                <w:sz w:val="21"/>
                <w:szCs w:val="21"/>
                <w:bdr w:val="none" w:sz="0" w:space="0" w:color="auto" w:frame="1"/>
                <w:lang w:eastAsia="en-GB"/>
              </w:rPr>
              <w:t>cal Authority Designated officer (LADO)</w:t>
            </w:r>
          </w:p>
          <w:p w14:paraId="1E65AA13" w14:textId="77777777" w:rsidR="009C5F5A" w:rsidRPr="00FF5C33" w:rsidRDefault="009C5F5A" w:rsidP="00CA4C19">
            <w:pPr>
              <w:spacing w:after="0" w:line="240" w:lineRule="auto"/>
              <w:jc w:val="center"/>
              <w:textAlignment w:val="baseline"/>
              <w:rPr>
                <w:rFonts w:ascii="Comic Sans MS" w:eastAsia="Times New Roman" w:hAnsi="Comic Sans MS" w:cs="Times New Roman"/>
                <w:sz w:val="21"/>
                <w:szCs w:val="21"/>
                <w:lang w:eastAsia="en-GB"/>
              </w:rPr>
            </w:pPr>
            <w:r w:rsidRPr="00FF5C33">
              <w:rPr>
                <w:rFonts w:ascii="Lato" w:hAnsi="Lato"/>
                <w:shd w:val="clear" w:color="auto" w:fill="FFFFFF"/>
              </w:rPr>
              <w:t>To notify the LADO of an allegation, an Allegations Reporting Form (ARF) will need to be completed and forwarded to Somerset Direct:</w:t>
            </w:r>
            <w:r w:rsidRPr="00FF5C33">
              <w:rPr>
                <w:rStyle w:val="Strong"/>
                <w:rFonts w:ascii="Lato" w:hAnsi="Lato"/>
              </w:rPr>
              <w:t> </w:t>
            </w:r>
            <w:hyperlink r:id="rId8" w:history="1">
              <w:r w:rsidRPr="00FF5C33">
                <w:rPr>
                  <w:rStyle w:val="Hyperlink"/>
                  <w:rFonts w:ascii="Lato" w:hAnsi="Lato"/>
                  <w:b/>
                  <w:bCs/>
                  <w:color w:val="auto"/>
                </w:rPr>
                <w:t>sdinputters@somerset.gov.uk</w:t>
              </w:r>
            </w:hyperlink>
          </w:p>
        </w:tc>
        <w:tc>
          <w:tcPr>
            <w:tcW w:w="4824" w:type="dxa"/>
            <w:tcBorders>
              <w:top w:val="single" w:sz="6" w:space="0" w:color="524E4E"/>
              <w:left w:val="single" w:sz="6" w:space="0" w:color="524E4E"/>
              <w:bottom w:val="single" w:sz="6" w:space="0" w:color="524E4E"/>
              <w:right w:val="single" w:sz="6" w:space="0" w:color="524E4E"/>
            </w:tcBorders>
            <w:shd w:val="clear" w:color="auto" w:fill="EFEFEF"/>
            <w:tcMar>
              <w:top w:w="120" w:type="dxa"/>
              <w:left w:w="120" w:type="dxa"/>
              <w:bottom w:w="120" w:type="dxa"/>
              <w:right w:w="120" w:type="dxa"/>
            </w:tcMar>
            <w:vAlign w:val="bottom"/>
            <w:hideMark/>
          </w:tcPr>
          <w:p w14:paraId="3D3A5127" w14:textId="77777777" w:rsidR="00CA4C19" w:rsidRPr="00CA4C19" w:rsidRDefault="00CA4C19" w:rsidP="00CA4C19">
            <w:pPr>
              <w:spacing w:after="0" w:line="240" w:lineRule="auto"/>
              <w:jc w:val="center"/>
              <w:rPr>
                <w:rFonts w:ascii="Comic Sans MS" w:eastAsia="Times New Roman" w:hAnsi="Comic Sans MS" w:cs="Times New Roman"/>
                <w:sz w:val="21"/>
                <w:szCs w:val="21"/>
                <w:lang w:eastAsia="en-GB"/>
              </w:rPr>
            </w:pPr>
            <w:r w:rsidRPr="00CA4C19">
              <w:rPr>
                <w:rFonts w:ascii="Comic Sans MS" w:eastAsia="Times New Roman" w:hAnsi="Comic Sans MS" w:cs="Times New Roman"/>
                <w:sz w:val="21"/>
                <w:szCs w:val="21"/>
                <w:lang w:eastAsia="en-GB"/>
              </w:rPr>
              <w:t> </w:t>
            </w:r>
          </w:p>
          <w:p w14:paraId="01480C21" w14:textId="77777777" w:rsidR="00CA4C19" w:rsidRPr="00CA4C19" w:rsidRDefault="003F2B8C" w:rsidP="00602DE9">
            <w:pPr>
              <w:spacing w:after="240" w:line="240" w:lineRule="auto"/>
              <w:textAlignment w:val="baseline"/>
              <w:rPr>
                <w:rFonts w:ascii="Comic Sans MS" w:eastAsia="Times New Roman" w:hAnsi="Comic Sans MS" w:cs="Times New Roman"/>
                <w:b/>
                <w:sz w:val="21"/>
                <w:szCs w:val="21"/>
                <w:lang w:eastAsia="en-GB"/>
              </w:rPr>
            </w:pPr>
            <w:r>
              <w:rPr>
                <w:rFonts w:ascii="Comic Sans MS" w:eastAsia="Times New Roman" w:hAnsi="Comic Sans MS" w:cs="Times New Roman"/>
                <w:b/>
                <w:sz w:val="21"/>
                <w:szCs w:val="21"/>
                <w:lang w:eastAsia="en-GB"/>
              </w:rPr>
              <w:t xml:space="preserve">                </w:t>
            </w:r>
            <w:r w:rsidR="00602DE9" w:rsidRPr="00602DE9">
              <w:rPr>
                <w:rFonts w:ascii="Comic Sans MS" w:eastAsia="Times New Roman" w:hAnsi="Comic Sans MS" w:cs="Times New Roman"/>
                <w:b/>
                <w:sz w:val="21"/>
                <w:szCs w:val="21"/>
                <w:lang w:eastAsia="en-GB"/>
              </w:rPr>
              <w:t>0300 123 2224</w:t>
            </w:r>
          </w:p>
        </w:tc>
      </w:tr>
      <w:tr w:rsidR="00CA4C19" w:rsidRPr="00CA4C19" w14:paraId="3CAD8EB5" w14:textId="77777777" w:rsidTr="00602DE9">
        <w:tc>
          <w:tcPr>
            <w:tcW w:w="4836" w:type="dxa"/>
            <w:tcBorders>
              <w:top w:val="single" w:sz="6" w:space="0" w:color="524E4E"/>
              <w:left w:val="single" w:sz="6" w:space="0" w:color="524E4E"/>
              <w:bottom w:val="single" w:sz="6" w:space="0" w:color="524E4E"/>
              <w:right w:val="single" w:sz="6" w:space="0" w:color="524E4E"/>
            </w:tcBorders>
            <w:shd w:val="clear" w:color="auto" w:fill="EFEFEF"/>
            <w:tcMar>
              <w:top w:w="120" w:type="dxa"/>
              <w:left w:w="120" w:type="dxa"/>
              <w:bottom w:w="120" w:type="dxa"/>
              <w:right w:w="120" w:type="dxa"/>
            </w:tcMar>
            <w:vAlign w:val="bottom"/>
            <w:hideMark/>
          </w:tcPr>
          <w:p w14:paraId="35872300" w14:textId="77777777" w:rsidR="00CA4C19" w:rsidRPr="00CA4C19" w:rsidRDefault="00CA4C19" w:rsidP="00CA4C19">
            <w:pPr>
              <w:spacing w:after="0" w:line="240" w:lineRule="auto"/>
              <w:jc w:val="center"/>
              <w:rPr>
                <w:rFonts w:ascii="Comic Sans MS" w:eastAsia="Times New Roman" w:hAnsi="Comic Sans MS" w:cs="Times New Roman"/>
                <w:sz w:val="21"/>
                <w:szCs w:val="21"/>
                <w:lang w:eastAsia="en-GB"/>
              </w:rPr>
            </w:pPr>
            <w:r w:rsidRPr="00CA4C19">
              <w:rPr>
                <w:rFonts w:ascii="Comic Sans MS" w:eastAsia="Times New Roman" w:hAnsi="Comic Sans MS" w:cs="Times New Roman"/>
                <w:b/>
                <w:bCs/>
                <w:sz w:val="21"/>
                <w:szCs w:val="21"/>
                <w:bdr w:val="none" w:sz="0" w:space="0" w:color="auto" w:frame="1"/>
                <w:lang w:eastAsia="en-GB"/>
              </w:rPr>
              <w:t>Ofsted</w:t>
            </w:r>
          </w:p>
        </w:tc>
        <w:tc>
          <w:tcPr>
            <w:tcW w:w="4824" w:type="dxa"/>
            <w:tcBorders>
              <w:top w:val="single" w:sz="6" w:space="0" w:color="524E4E"/>
              <w:left w:val="single" w:sz="6" w:space="0" w:color="524E4E"/>
              <w:bottom w:val="single" w:sz="6" w:space="0" w:color="524E4E"/>
              <w:right w:val="single" w:sz="6" w:space="0" w:color="524E4E"/>
            </w:tcBorders>
            <w:shd w:val="clear" w:color="auto" w:fill="EFEFEF"/>
            <w:tcMar>
              <w:top w:w="120" w:type="dxa"/>
              <w:left w:w="120" w:type="dxa"/>
              <w:bottom w:w="120" w:type="dxa"/>
              <w:right w:w="120" w:type="dxa"/>
            </w:tcMar>
            <w:vAlign w:val="bottom"/>
            <w:hideMark/>
          </w:tcPr>
          <w:p w14:paraId="1C567F02" w14:textId="77777777" w:rsidR="00CA4C19" w:rsidRPr="00CA4C19" w:rsidRDefault="00CA4C19" w:rsidP="00CA4C19">
            <w:pPr>
              <w:spacing w:after="0" w:line="240" w:lineRule="auto"/>
              <w:jc w:val="center"/>
              <w:rPr>
                <w:rFonts w:ascii="Comic Sans MS" w:eastAsia="Times New Roman" w:hAnsi="Comic Sans MS" w:cs="Times New Roman"/>
                <w:sz w:val="21"/>
                <w:szCs w:val="21"/>
                <w:lang w:eastAsia="en-GB"/>
              </w:rPr>
            </w:pPr>
            <w:r w:rsidRPr="00CA4C19">
              <w:rPr>
                <w:rFonts w:ascii="Comic Sans MS" w:eastAsia="Times New Roman" w:hAnsi="Comic Sans MS" w:cs="Times New Roman"/>
                <w:b/>
                <w:bCs/>
                <w:sz w:val="21"/>
                <w:szCs w:val="21"/>
                <w:bdr w:val="none" w:sz="0" w:space="0" w:color="auto" w:frame="1"/>
                <w:lang w:eastAsia="en-GB"/>
              </w:rPr>
              <w:t>0300 123 1231</w:t>
            </w:r>
          </w:p>
          <w:p w14:paraId="3D53388F" w14:textId="77777777" w:rsidR="00CA4C19" w:rsidRPr="00CA4C19" w:rsidRDefault="00CA4C19" w:rsidP="00CA4C19">
            <w:pPr>
              <w:spacing w:after="0" w:line="240" w:lineRule="auto"/>
              <w:jc w:val="center"/>
              <w:textAlignment w:val="baseline"/>
              <w:rPr>
                <w:rFonts w:ascii="Comic Sans MS" w:eastAsia="Times New Roman" w:hAnsi="Comic Sans MS" w:cs="Times New Roman"/>
                <w:sz w:val="21"/>
                <w:szCs w:val="21"/>
                <w:lang w:eastAsia="en-GB"/>
              </w:rPr>
            </w:pPr>
            <w:r w:rsidRPr="00CA4C19">
              <w:rPr>
                <w:rFonts w:ascii="Comic Sans MS" w:eastAsia="Times New Roman" w:hAnsi="Comic Sans MS" w:cs="Times New Roman"/>
                <w:b/>
                <w:bCs/>
                <w:sz w:val="21"/>
                <w:szCs w:val="21"/>
                <w:bdr w:val="none" w:sz="0" w:space="0" w:color="auto" w:frame="1"/>
                <w:lang w:eastAsia="en-GB"/>
              </w:rPr>
              <w:t> </w:t>
            </w:r>
          </w:p>
        </w:tc>
      </w:tr>
    </w:tbl>
    <w:p w14:paraId="6948778A" w14:textId="77777777" w:rsidR="005E0C7F" w:rsidRDefault="00CA4C19" w:rsidP="009C5F5A">
      <w:pPr>
        <w:jc w:val="both"/>
        <w:rPr>
          <w:rFonts w:ascii="Comic Sans MS" w:hAnsi="Comic Sans MS" w:cs="Arial"/>
          <w:b/>
          <w:sz w:val="24"/>
          <w:szCs w:val="24"/>
        </w:rPr>
      </w:pPr>
      <w:r w:rsidRPr="00CA4C19">
        <w:rPr>
          <w:rFonts w:ascii="Arial" w:eastAsia="Times New Roman" w:hAnsi="Arial" w:cs="Arial"/>
          <w:b/>
          <w:bCs/>
          <w:i/>
          <w:iCs/>
          <w:color w:val="444444"/>
          <w:sz w:val="21"/>
          <w:szCs w:val="21"/>
          <w:bdr w:val="none" w:sz="0" w:space="0" w:color="auto" w:frame="1"/>
          <w:lang w:eastAsia="en-GB"/>
        </w:rPr>
        <w:t> </w:t>
      </w:r>
      <w:r w:rsidR="009C5F5A">
        <w:rPr>
          <w:rFonts w:ascii="Comic Sans MS" w:hAnsi="Comic Sans MS" w:cs="Arial"/>
          <w:b/>
          <w:sz w:val="24"/>
          <w:szCs w:val="24"/>
        </w:rPr>
        <w:t xml:space="preserve">  </w:t>
      </w:r>
    </w:p>
    <w:p w14:paraId="3F19EB56" w14:textId="77777777" w:rsidR="0070494F" w:rsidRPr="0070494F" w:rsidRDefault="0070494F" w:rsidP="009C5F5A">
      <w:pPr>
        <w:jc w:val="both"/>
        <w:rPr>
          <w:rFonts w:ascii="Comic Sans MS" w:hAnsi="Comic Sans MS" w:cs="Arial"/>
          <w:bCs/>
          <w:sz w:val="24"/>
          <w:szCs w:val="24"/>
        </w:rPr>
      </w:pPr>
      <w:r w:rsidRPr="0070494F">
        <w:rPr>
          <w:rFonts w:ascii="Comic Sans MS" w:hAnsi="Comic Sans MS" w:cs="Arial"/>
          <w:bCs/>
          <w:sz w:val="24"/>
          <w:szCs w:val="24"/>
        </w:rPr>
        <w:t>Where a staff member feels unable to raise an issue with their employer, or feels that their genuine concerns are not being addressed, other channels are open to them:</w:t>
      </w:r>
    </w:p>
    <w:p w14:paraId="7D679F93" w14:textId="0B61B999" w:rsidR="0070494F" w:rsidRPr="0070494F" w:rsidRDefault="0070494F" w:rsidP="009C5F5A">
      <w:pPr>
        <w:jc w:val="both"/>
        <w:rPr>
          <w:rFonts w:ascii="Comic Sans MS" w:hAnsi="Comic Sans MS" w:cs="Arial"/>
          <w:bCs/>
          <w:sz w:val="24"/>
          <w:szCs w:val="24"/>
        </w:rPr>
      </w:pPr>
      <w:r w:rsidRPr="0070494F">
        <w:rPr>
          <w:rFonts w:ascii="Comic Sans MS" w:hAnsi="Comic Sans MS" w:cs="Arial"/>
          <w:bCs/>
          <w:sz w:val="24"/>
          <w:szCs w:val="24"/>
        </w:rPr>
        <w:t xml:space="preserve"> • NSPCC whistleblowing advice line is available. Staff can call 0800 0280285 – 08:00 to 20:00, Monday to Friday and 09:00 to 18:00 at weekends. The email address is: help@nspcc.org.uk. Alternatively, staff can write to: National Society for the Prevention of Cruelty to Children (NSPCC), Weston House, 42 Curtain Road, London EC2A 3NH. </w:t>
      </w:r>
    </w:p>
    <w:p w14:paraId="182004B8" w14:textId="0AF6416D" w:rsidR="0070494F" w:rsidRPr="0070494F" w:rsidRDefault="0070494F" w:rsidP="009C5F5A">
      <w:pPr>
        <w:jc w:val="both"/>
        <w:rPr>
          <w:rFonts w:ascii="Comic Sans MS" w:hAnsi="Comic Sans MS" w:cs="Arial"/>
          <w:bCs/>
          <w:sz w:val="24"/>
          <w:szCs w:val="24"/>
        </w:rPr>
      </w:pPr>
      <w:r w:rsidRPr="0070494F">
        <w:rPr>
          <w:rFonts w:ascii="Comic Sans MS" w:hAnsi="Comic Sans MS" w:cs="Arial"/>
          <w:bCs/>
          <w:sz w:val="24"/>
          <w:szCs w:val="24"/>
        </w:rPr>
        <w:t>• Ofsted provides guidance on how to make complaints about a childcare provider: Complaints procedure - Ofsted - GOV.UK (</w:t>
      </w:r>
      <w:hyperlink r:id="rId9" w:history="1">
        <w:r w:rsidRPr="0070494F">
          <w:rPr>
            <w:rStyle w:val="Hyperlink"/>
            <w:rFonts w:ascii="Comic Sans MS" w:hAnsi="Comic Sans MS" w:cs="Arial"/>
            <w:bCs/>
            <w:sz w:val="24"/>
            <w:szCs w:val="24"/>
          </w:rPr>
          <w:t>www.gov.uk</w:t>
        </w:r>
      </w:hyperlink>
      <w:r w:rsidRPr="0070494F">
        <w:rPr>
          <w:rFonts w:ascii="Comic Sans MS" w:hAnsi="Comic Sans MS" w:cs="Arial"/>
          <w:bCs/>
          <w:sz w:val="24"/>
          <w:szCs w:val="24"/>
        </w:rPr>
        <w:t>).</w:t>
      </w:r>
    </w:p>
    <w:p w14:paraId="4A752A99" w14:textId="77777777" w:rsidR="0070494F" w:rsidRDefault="0070494F" w:rsidP="009C5F5A">
      <w:pPr>
        <w:jc w:val="both"/>
        <w:rPr>
          <w:rFonts w:ascii="Comic Sans MS" w:hAnsi="Comic Sans MS" w:cs="Arial"/>
          <w:b/>
          <w:sz w:val="24"/>
          <w:szCs w:val="24"/>
        </w:rPr>
      </w:pPr>
    </w:p>
    <w:p w14:paraId="1C1ED568" w14:textId="77777777" w:rsidR="009C5F5A" w:rsidRPr="00400812" w:rsidRDefault="009C5F5A" w:rsidP="009C5F5A">
      <w:pPr>
        <w:jc w:val="both"/>
        <w:rPr>
          <w:rFonts w:ascii="Comic Sans MS" w:hAnsi="Comic Sans MS" w:cs="Arial"/>
          <w:b/>
          <w:sz w:val="24"/>
          <w:szCs w:val="24"/>
        </w:rPr>
      </w:pPr>
      <w:r>
        <w:rPr>
          <w:rFonts w:ascii="Comic Sans MS" w:hAnsi="Comic Sans MS" w:cs="Arial"/>
          <w:b/>
          <w:sz w:val="24"/>
          <w:szCs w:val="24"/>
        </w:rPr>
        <w:t xml:space="preserve"> </w:t>
      </w:r>
      <w:r w:rsidRPr="00400812">
        <w:rPr>
          <w:rFonts w:ascii="Comic Sans MS" w:hAnsi="Comic Sans MS" w:cs="Arial"/>
          <w:b/>
          <w:sz w:val="24"/>
          <w:szCs w:val="24"/>
        </w:rPr>
        <w:t xml:space="preserve">This policy will be reviewed annually. </w:t>
      </w:r>
    </w:p>
    <w:p w14:paraId="6C5E387A" w14:textId="113715F6" w:rsidR="009C5F5A" w:rsidRPr="00070EC8" w:rsidRDefault="009C5F5A" w:rsidP="009C5F5A">
      <w:pPr>
        <w:jc w:val="both"/>
        <w:rPr>
          <w:rFonts w:ascii="Comic Sans MS" w:hAnsi="Comic Sans MS" w:cs="Arial"/>
          <w:b/>
          <w:sz w:val="24"/>
          <w:szCs w:val="24"/>
        </w:rPr>
      </w:pPr>
      <w:r w:rsidRPr="00400812">
        <w:rPr>
          <w:rFonts w:ascii="Comic Sans MS" w:hAnsi="Comic Sans MS" w:cs="Arial"/>
          <w:b/>
          <w:sz w:val="24"/>
          <w:szCs w:val="24"/>
        </w:rPr>
        <w:t xml:space="preserve"> Date </w:t>
      </w:r>
      <w:r w:rsidR="003F2B8C">
        <w:rPr>
          <w:rFonts w:ascii="Comic Sans MS" w:hAnsi="Comic Sans MS" w:cs="Arial"/>
          <w:b/>
          <w:sz w:val="24"/>
          <w:szCs w:val="24"/>
        </w:rPr>
        <w:t xml:space="preserve">of this review: - </w:t>
      </w:r>
      <w:r w:rsidR="00E34325">
        <w:rPr>
          <w:rFonts w:ascii="Comic Sans MS" w:hAnsi="Comic Sans MS" w:cs="Arial"/>
          <w:b/>
          <w:sz w:val="24"/>
          <w:szCs w:val="24"/>
        </w:rPr>
        <w:t>August</w:t>
      </w:r>
      <w:r w:rsidR="00070EC8">
        <w:rPr>
          <w:rFonts w:ascii="Comic Sans MS" w:hAnsi="Comic Sans MS" w:cs="Arial"/>
          <w:b/>
          <w:sz w:val="24"/>
          <w:szCs w:val="24"/>
        </w:rPr>
        <w:t xml:space="preserve"> 202</w:t>
      </w:r>
      <w:r w:rsidR="009227E0">
        <w:rPr>
          <w:rFonts w:ascii="Comic Sans MS" w:hAnsi="Comic Sans MS" w:cs="Arial"/>
          <w:b/>
          <w:sz w:val="24"/>
          <w:szCs w:val="24"/>
        </w:rPr>
        <w:t>6</w:t>
      </w:r>
    </w:p>
    <w:p w14:paraId="75A9A457" w14:textId="77777777" w:rsidR="00CA4C19" w:rsidRPr="00CA4C19" w:rsidRDefault="00CA4C19" w:rsidP="00CA4C19">
      <w:pPr>
        <w:spacing w:after="0" w:line="240" w:lineRule="auto"/>
        <w:textAlignment w:val="baseline"/>
        <w:rPr>
          <w:rFonts w:ascii="Arial" w:eastAsia="Times New Roman" w:hAnsi="Arial" w:cs="Arial"/>
          <w:color w:val="444444"/>
          <w:sz w:val="21"/>
          <w:szCs w:val="21"/>
          <w:lang w:eastAsia="en-GB"/>
        </w:rPr>
      </w:pPr>
    </w:p>
    <w:sectPr w:rsidR="00CA4C19" w:rsidRPr="00CA4C19" w:rsidSect="005E0C7F">
      <w:headerReference w:type="default" r:id="rId10"/>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777C6" w14:textId="77777777" w:rsidR="00E5167D" w:rsidRDefault="00E5167D" w:rsidP="00CA4C19">
      <w:pPr>
        <w:spacing w:after="0" w:line="240" w:lineRule="auto"/>
      </w:pPr>
      <w:r>
        <w:separator/>
      </w:r>
    </w:p>
  </w:endnote>
  <w:endnote w:type="continuationSeparator" w:id="0">
    <w:p w14:paraId="5E7C9DF6" w14:textId="77777777" w:rsidR="00E5167D" w:rsidRDefault="00E5167D" w:rsidP="00CA4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978CC" w14:textId="77777777" w:rsidR="00E5167D" w:rsidRDefault="00E5167D" w:rsidP="00CA4C19">
      <w:pPr>
        <w:spacing w:after="0" w:line="240" w:lineRule="auto"/>
      </w:pPr>
      <w:r>
        <w:separator/>
      </w:r>
    </w:p>
  </w:footnote>
  <w:footnote w:type="continuationSeparator" w:id="0">
    <w:p w14:paraId="7D4F89F3" w14:textId="77777777" w:rsidR="00E5167D" w:rsidRDefault="00E5167D" w:rsidP="00CA4C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CE4C4" w14:textId="77777777" w:rsidR="00CA4C19" w:rsidRDefault="005E0C7F">
    <w:pPr>
      <w:pStyle w:val="Header"/>
    </w:pPr>
    <w:r>
      <w:t xml:space="preserve">                                                                                                                                      </w:t>
    </w:r>
    <w:r w:rsidR="00FF5C33">
      <w:t xml:space="preserve">                           </w:t>
    </w:r>
    <w:r>
      <w:t xml:space="preserve">        </w:t>
    </w:r>
    <w:r w:rsidRPr="005E0C7F">
      <w:rPr>
        <w:noProof/>
        <w:lang w:eastAsia="en-GB"/>
      </w:rPr>
      <w:drawing>
        <wp:anchor distT="0" distB="0" distL="114300" distR="114300" simplePos="0" relativeHeight="251658240" behindDoc="1" locked="0" layoutInCell="1" allowOverlap="1" wp14:anchorId="2F81CC54" wp14:editId="218873C8">
          <wp:simplePos x="0" y="0"/>
          <wp:positionH relativeFrom="column">
            <wp:posOffset>5334000</wp:posOffset>
          </wp:positionH>
          <wp:positionV relativeFrom="paragraph">
            <wp:posOffset>3175</wp:posOffset>
          </wp:positionV>
          <wp:extent cx="1166495" cy="1304925"/>
          <wp:effectExtent l="0" t="0" r="0" b="0"/>
          <wp:wrapTight wrapText="bothSides">
            <wp:wrapPolygon edited="0">
              <wp:start x="16309" y="21600"/>
              <wp:lineTo x="19131" y="21285"/>
              <wp:lineTo x="19131" y="20654"/>
              <wp:lineTo x="18073" y="16555"/>
              <wp:lineTo x="21600" y="12140"/>
              <wp:lineTo x="21600" y="10564"/>
              <wp:lineTo x="20189" y="6464"/>
              <wp:lineTo x="21600" y="3942"/>
              <wp:lineTo x="21600" y="2050"/>
              <wp:lineTo x="17014" y="1419"/>
              <wp:lineTo x="17014" y="158"/>
              <wp:lineTo x="5374" y="158"/>
              <wp:lineTo x="5374" y="1419"/>
              <wp:lineTo x="435" y="2050"/>
              <wp:lineTo x="435" y="3626"/>
              <wp:lineTo x="1141" y="10564"/>
              <wp:lineTo x="1493" y="11509"/>
              <wp:lineTo x="2904" y="16555"/>
              <wp:lineTo x="3610" y="21600"/>
              <wp:lineTo x="16309" y="21600"/>
            </wp:wrapPolygon>
          </wp:wrapTight>
          <wp:docPr id="2" name="Picture 1" descr="TOG stacked logo 2019 (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10800000" flipH="1" flipV="1">
                    <a:off x="0" y="0"/>
                    <a:ext cx="1166495" cy="13049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13AC2"/>
    <w:multiLevelType w:val="multilevel"/>
    <w:tmpl w:val="C3E00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F82755"/>
    <w:multiLevelType w:val="hybridMultilevel"/>
    <w:tmpl w:val="11403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9E3AD7"/>
    <w:multiLevelType w:val="multilevel"/>
    <w:tmpl w:val="094A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0F829CA"/>
    <w:multiLevelType w:val="multilevel"/>
    <w:tmpl w:val="BC82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5E475D"/>
    <w:multiLevelType w:val="multilevel"/>
    <w:tmpl w:val="0E923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8950D2B"/>
    <w:multiLevelType w:val="multilevel"/>
    <w:tmpl w:val="B9B2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FD17608"/>
    <w:multiLevelType w:val="multilevel"/>
    <w:tmpl w:val="D5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80374501">
    <w:abstractNumId w:val="4"/>
  </w:num>
  <w:num w:numId="2" w16cid:durableId="1110734025">
    <w:abstractNumId w:val="2"/>
  </w:num>
  <w:num w:numId="3" w16cid:durableId="1981836117">
    <w:abstractNumId w:val="5"/>
  </w:num>
  <w:num w:numId="4" w16cid:durableId="1572697038">
    <w:abstractNumId w:val="3"/>
  </w:num>
  <w:num w:numId="5" w16cid:durableId="496383958">
    <w:abstractNumId w:val="6"/>
  </w:num>
  <w:num w:numId="6" w16cid:durableId="949315851">
    <w:abstractNumId w:val="0"/>
  </w:num>
  <w:num w:numId="7" w16cid:durableId="16920283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C19"/>
    <w:rsid w:val="00026BB9"/>
    <w:rsid w:val="00070EC8"/>
    <w:rsid w:val="00071344"/>
    <w:rsid w:val="00081532"/>
    <w:rsid w:val="000F6243"/>
    <w:rsid w:val="00134AC9"/>
    <w:rsid w:val="00143BC1"/>
    <w:rsid w:val="00147D1E"/>
    <w:rsid w:val="00175CC7"/>
    <w:rsid w:val="00214472"/>
    <w:rsid w:val="002719C5"/>
    <w:rsid w:val="00273F7F"/>
    <w:rsid w:val="002A5761"/>
    <w:rsid w:val="002C407B"/>
    <w:rsid w:val="003042FA"/>
    <w:rsid w:val="00322700"/>
    <w:rsid w:val="00346979"/>
    <w:rsid w:val="003819C8"/>
    <w:rsid w:val="003F2B8C"/>
    <w:rsid w:val="0046142A"/>
    <w:rsid w:val="004A4138"/>
    <w:rsid w:val="00584371"/>
    <w:rsid w:val="005E0C7F"/>
    <w:rsid w:val="00602DE9"/>
    <w:rsid w:val="0070494F"/>
    <w:rsid w:val="00712F08"/>
    <w:rsid w:val="007346F7"/>
    <w:rsid w:val="007A2F34"/>
    <w:rsid w:val="007D3C28"/>
    <w:rsid w:val="007F05CF"/>
    <w:rsid w:val="00801B5E"/>
    <w:rsid w:val="008A45E8"/>
    <w:rsid w:val="008D1DC4"/>
    <w:rsid w:val="008F6C6F"/>
    <w:rsid w:val="009227E0"/>
    <w:rsid w:val="00975B42"/>
    <w:rsid w:val="009C5F5A"/>
    <w:rsid w:val="009F01C6"/>
    <w:rsid w:val="009F3F12"/>
    <w:rsid w:val="00A21AAC"/>
    <w:rsid w:val="00A757FC"/>
    <w:rsid w:val="00AB3343"/>
    <w:rsid w:val="00AD5173"/>
    <w:rsid w:val="00BA2729"/>
    <w:rsid w:val="00C34307"/>
    <w:rsid w:val="00CA4C19"/>
    <w:rsid w:val="00CE3B8F"/>
    <w:rsid w:val="00DA20CD"/>
    <w:rsid w:val="00E34325"/>
    <w:rsid w:val="00E450ED"/>
    <w:rsid w:val="00E5167D"/>
    <w:rsid w:val="00E73A2C"/>
    <w:rsid w:val="00E90DAD"/>
    <w:rsid w:val="00EE5341"/>
    <w:rsid w:val="00F00E03"/>
    <w:rsid w:val="00F01825"/>
    <w:rsid w:val="00F52C5A"/>
    <w:rsid w:val="00F92998"/>
    <w:rsid w:val="00FD2C85"/>
    <w:rsid w:val="00FE2E21"/>
    <w:rsid w:val="00FF5C3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74330"/>
  <w15:docId w15:val="{E6926FE8-1CEE-4EA0-AABF-7B2E23F0E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B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C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C19"/>
  </w:style>
  <w:style w:type="paragraph" w:styleId="Footer">
    <w:name w:val="footer"/>
    <w:basedOn w:val="Normal"/>
    <w:link w:val="FooterChar"/>
    <w:uiPriority w:val="99"/>
    <w:unhideWhenUsed/>
    <w:rsid w:val="00CA4C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4C19"/>
  </w:style>
  <w:style w:type="paragraph" w:styleId="BalloonText">
    <w:name w:val="Balloon Text"/>
    <w:basedOn w:val="Normal"/>
    <w:link w:val="BalloonTextChar"/>
    <w:uiPriority w:val="99"/>
    <w:semiHidden/>
    <w:unhideWhenUsed/>
    <w:rsid w:val="002A57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761"/>
    <w:rPr>
      <w:rFonts w:ascii="Segoe UI" w:hAnsi="Segoe UI" w:cs="Segoe UI"/>
      <w:sz w:val="18"/>
      <w:szCs w:val="18"/>
    </w:rPr>
  </w:style>
  <w:style w:type="paragraph" w:styleId="ListParagraph">
    <w:name w:val="List Paragraph"/>
    <w:basedOn w:val="Normal"/>
    <w:uiPriority w:val="34"/>
    <w:qFormat/>
    <w:rsid w:val="00AD5173"/>
    <w:pPr>
      <w:ind w:left="720"/>
      <w:contextualSpacing/>
    </w:pPr>
  </w:style>
  <w:style w:type="character" w:styleId="Strong">
    <w:name w:val="Strong"/>
    <w:basedOn w:val="DefaultParagraphFont"/>
    <w:uiPriority w:val="22"/>
    <w:qFormat/>
    <w:rsid w:val="009C5F5A"/>
    <w:rPr>
      <w:b/>
      <w:bCs/>
    </w:rPr>
  </w:style>
  <w:style w:type="character" w:styleId="Hyperlink">
    <w:name w:val="Hyperlink"/>
    <w:basedOn w:val="DefaultParagraphFont"/>
    <w:uiPriority w:val="99"/>
    <w:unhideWhenUsed/>
    <w:rsid w:val="009C5F5A"/>
    <w:rPr>
      <w:color w:val="0000FF"/>
      <w:u w:val="single"/>
    </w:rPr>
  </w:style>
  <w:style w:type="paragraph" w:styleId="NormalWeb">
    <w:name w:val="Normal (Web)"/>
    <w:basedOn w:val="Normal"/>
    <w:uiPriority w:val="99"/>
    <w:unhideWhenUsed/>
    <w:rsid w:val="009C5F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704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4487">
      <w:bodyDiv w:val="1"/>
      <w:marLeft w:val="0"/>
      <w:marRight w:val="0"/>
      <w:marTop w:val="0"/>
      <w:marBottom w:val="0"/>
      <w:divBdr>
        <w:top w:val="none" w:sz="0" w:space="0" w:color="auto"/>
        <w:left w:val="none" w:sz="0" w:space="0" w:color="auto"/>
        <w:bottom w:val="none" w:sz="0" w:space="0" w:color="auto"/>
        <w:right w:val="none" w:sz="0" w:space="0" w:color="auto"/>
      </w:divBdr>
      <w:divsChild>
        <w:div w:id="550071809">
          <w:marLeft w:val="150"/>
          <w:marRight w:val="150"/>
          <w:marTop w:val="90"/>
          <w:marBottom w:val="270"/>
          <w:divBdr>
            <w:top w:val="none" w:sz="0" w:space="0" w:color="auto"/>
            <w:left w:val="none" w:sz="0" w:space="0" w:color="auto"/>
            <w:bottom w:val="none" w:sz="0" w:space="0" w:color="auto"/>
            <w:right w:val="none" w:sz="0" w:space="0" w:color="auto"/>
          </w:divBdr>
        </w:div>
        <w:div w:id="350109400">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inputters@somerset.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A0775B-C8F4-49D0-9712-F6FBA46C4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TOG</dc:creator>
  <cp:keywords/>
  <dc:description/>
  <cp:lastModifiedBy>Taunton Opportunity Group</cp:lastModifiedBy>
  <cp:revision>14</cp:revision>
  <cp:lastPrinted>2021-09-21T11:11:00Z</cp:lastPrinted>
  <dcterms:created xsi:type="dcterms:W3CDTF">2023-10-05T19:06:00Z</dcterms:created>
  <dcterms:modified xsi:type="dcterms:W3CDTF">2026-07-21T11:07:00Z</dcterms:modified>
</cp:coreProperties>
</file>